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6B7E8" w14:textId="77777777" w:rsidR="00140390" w:rsidRPr="00785232" w:rsidRDefault="00140390" w:rsidP="00140390">
      <w:pPr>
        <w:ind w:left="6120"/>
        <w:rPr>
          <w:sz w:val="26"/>
        </w:rPr>
      </w:pPr>
      <w:r w:rsidRPr="00785232">
        <w:rPr>
          <w:sz w:val="26"/>
        </w:rPr>
        <w:t>Apstiprināti</w:t>
      </w:r>
    </w:p>
    <w:p w14:paraId="218A1646" w14:textId="018F0F53" w:rsidR="00140390" w:rsidRPr="00785232" w:rsidRDefault="00140390" w:rsidP="00140390">
      <w:pPr>
        <w:ind w:left="3600" w:firstLine="720"/>
        <w:rPr>
          <w:sz w:val="26"/>
        </w:rPr>
      </w:pPr>
      <w:r w:rsidRPr="00785232">
        <w:rPr>
          <w:sz w:val="26"/>
        </w:rPr>
        <w:t xml:space="preserve">           ar Rīgas </w:t>
      </w:r>
      <w:r w:rsidR="003541EC">
        <w:rPr>
          <w:sz w:val="26"/>
        </w:rPr>
        <w:t>valstspilsētas</w:t>
      </w:r>
      <w:r w:rsidR="003541EC" w:rsidRPr="00785232">
        <w:rPr>
          <w:sz w:val="26"/>
        </w:rPr>
        <w:t xml:space="preserve"> </w:t>
      </w:r>
      <w:r w:rsidRPr="00785232">
        <w:rPr>
          <w:sz w:val="26"/>
        </w:rPr>
        <w:t>pašvaldības</w:t>
      </w:r>
    </w:p>
    <w:p w14:paraId="498550D9" w14:textId="4B754760" w:rsidR="00140390" w:rsidRPr="00785232" w:rsidRDefault="003541EC" w:rsidP="00140390">
      <w:pPr>
        <w:ind w:left="3960" w:firstLine="720"/>
        <w:rPr>
          <w:sz w:val="26"/>
        </w:rPr>
      </w:pPr>
      <w:r>
        <w:rPr>
          <w:sz w:val="26"/>
        </w:rPr>
        <w:t>D</w:t>
      </w:r>
      <w:r w:rsidR="00140390" w:rsidRPr="00785232">
        <w:rPr>
          <w:sz w:val="26"/>
        </w:rPr>
        <w:t xml:space="preserve">zīvojamo māju privatizācijas komisijas </w:t>
      </w:r>
    </w:p>
    <w:p w14:paraId="1A7B715F" w14:textId="15AD3E3D" w:rsidR="00140390" w:rsidRPr="00785232" w:rsidRDefault="004C7F16" w:rsidP="00140390">
      <w:pPr>
        <w:ind w:left="4500" w:firstLine="720"/>
        <w:rPr>
          <w:sz w:val="26"/>
        </w:rPr>
      </w:pPr>
      <w:r>
        <w:rPr>
          <w:sz w:val="26"/>
        </w:rPr>
        <w:t>05.08</w:t>
      </w:r>
      <w:r w:rsidR="00C8625C">
        <w:rPr>
          <w:sz w:val="26"/>
        </w:rPr>
        <w:t>.20</w:t>
      </w:r>
      <w:r w:rsidR="00624B59">
        <w:rPr>
          <w:sz w:val="26"/>
        </w:rPr>
        <w:t>2</w:t>
      </w:r>
      <w:r w:rsidR="003E4E0A">
        <w:rPr>
          <w:sz w:val="26"/>
        </w:rPr>
        <w:t>6</w:t>
      </w:r>
      <w:r w:rsidR="00140390" w:rsidRPr="00785232">
        <w:rPr>
          <w:sz w:val="26"/>
        </w:rPr>
        <w:t>. lēmumu Nr.</w:t>
      </w:r>
      <w:r>
        <w:rPr>
          <w:sz w:val="26"/>
        </w:rPr>
        <w:t>1028</w:t>
      </w:r>
    </w:p>
    <w:p w14:paraId="0CB90981" w14:textId="3D7F4C01" w:rsidR="00140390" w:rsidRPr="00785232" w:rsidRDefault="00140390" w:rsidP="00140390">
      <w:pPr>
        <w:ind w:left="5220" w:firstLine="720"/>
        <w:rPr>
          <w:sz w:val="26"/>
        </w:rPr>
      </w:pPr>
      <w:r w:rsidRPr="00785232">
        <w:rPr>
          <w:sz w:val="26"/>
        </w:rPr>
        <w:t>(prot.</w:t>
      </w:r>
      <w:r w:rsidR="004C7F16">
        <w:rPr>
          <w:sz w:val="26"/>
        </w:rPr>
        <w:t xml:space="preserve"> </w:t>
      </w:r>
      <w:r w:rsidRPr="00785232">
        <w:rPr>
          <w:sz w:val="26"/>
        </w:rPr>
        <w:t>Nr.</w:t>
      </w:r>
      <w:r w:rsidR="004C7F16">
        <w:rPr>
          <w:sz w:val="26"/>
        </w:rPr>
        <w:t>28</w:t>
      </w:r>
      <w:r w:rsidRPr="00785232">
        <w:rPr>
          <w:sz w:val="26"/>
        </w:rPr>
        <w:t xml:space="preserve">, </w:t>
      </w:r>
      <w:r w:rsidR="004C7F16">
        <w:rPr>
          <w:sz w:val="26"/>
        </w:rPr>
        <w:t>5</w:t>
      </w:r>
      <w:r w:rsidRPr="00785232">
        <w:rPr>
          <w:sz w:val="26"/>
        </w:rPr>
        <w:t>.</w:t>
      </w:r>
      <w:r w:rsidR="004C7F16">
        <w:rPr>
          <w:sz w:val="26"/>
        </w:rPr>
        <w:t xml:space="preserve"> </w:t>
      </w:r>
      <w:r w:rsidRPr="00785232">
        <w:rPr>
          <w:sz w:val="26"/>
        </w:rPr>
        <w:t>§)</w:t>
      </w:r>
    </w:p>
    <w:p w14:paraId="31AE51FC" w14:textId="77777777" w:rsidR="00140390" w:rsidRPr="00785232" w:rsidRDefault="00140390" w:rsidP="00140390">
      <w:pPr>
        <w:pStyle w:val="Pamatteksts3"/>
        <w:rPr>
          <w:sz w:val="26"/>
        </w:rPr>
      </w:pPr>
    </w:p>
    <w:p w14:paraId="509831DA" w14:textId="77777777" w:rsidR="00984AC4" w:rsidRDefault="00140390" w:rsidP="00984AC4">
      <w:pPr>
        <w:pStyle w:val="Nosaukums"/>
        <w:ind w:firstLine="0"/>
        <w:rPr>
          <w:sz w:val="26"/>
        </w:rPr>
      </w:pPr>
      <w:r w:rsidRPr="00785232">
        <w:rPr>
          <w:sz w:val="26"/>
        </w:rPr>
        <w:t>Neizīrēta dzīvokļa izsoles noteikumi</w:t>
      </w:r>
    </w:p>
    <w:p w14:paraId="6E741B47" w14:textId="77777777" w:rsidR="00984AC4" w:rsidRDefault="00984AC4" w:rsidP="00984AC4">
      <w:pPr>
        <w:pStyle w:val="Nosaukums"/>
        <w:ind w:firstLine="0"/>
        <w:rPr>
          <w:sz w:val="26"/>
        </w:rPr>
      </w:pPr>
    </w:p>
    <w:p w14:paraId="1A3122E0" w14:textId="79BD4E5C" w:rsidR="00140390" w:rsidRPr="00785232" w:rsidRDefault="00984AC4" w:rsidP="00984AC4">
      <w:pPr>
        <w:pStyle w:val="Nosaukums"/>
        <w:ind w:firstLine="0"/>
        <w:rPr>
          <w:sz w:val="26"/>
        </w:rPr>
      </w:pPr>
      <w:r>
        <w:rPr>
          <w:sz w:val="26"/>
        </w:rPr>
        <w:t xml:space="preserve">1. </w:t>
      </w:r>
      <w:r w:rsidR="00140390" w:rsidRPr="00785232">
        <w:rPr>
          <w:sz w:val="26"/>
        </w:rPr>
        <w:t>Vispārīgie noteikumi</w:t>
      </w:r>
    </w:p>
    <w:p w14:paraId="6A139C9A" w14:textId="77777777" w:rsidR="00140390" w:rsidRPr="00785232" w:rsidRDefault="00140390" w:rsidP="00140390">
      <w:pPr>
        <w:jc w:val="center"/>
        <w:rPr>
          <w:bCs/>
          <w:sz w:val="26"/>
        </w:rPr>
      </w:pPr>
    </w:p>
    <w:p w14:paraId="149CFF7B" w14:textId="122B28B9" w:rsidR="00FD1F79" w:rsidRDefault="00140390" w:rsidP="00FD1F79">
      <w:pPr>
        <w:pStyle w:val="Sarakstarindkopa"/>
        <w:numPr>
          <w:ilvl w:val="1"/>
          <w:numId w:val="9"/>
        </w:numPr>
        <w:jc w:val="both"/>
        <w:rPr>
          <w:sz w:val="26"/>
          <w:szCs w:val="26"/>
        </w:rPr>
      </w:pPr>
      <w:r w:rsidRPr="00FD1F79">
        <w:rPr>
          <w:sz w:val="26"/>
        </w:rPr>
        <w:t xml:space="preserve">Rīgas </w:t>
      </w:r>
      <w:r w:rsidR="006D7B1D" w:rsidRPr="00FD1F79">
        <w:rPr>
          <w:sz w:val="26"/>
        </w:rPr>
        <w:t xml:space="preserve">valstspilsētas </w:t>
      </w:r>
      <w:r w:rsidRPr="00FD1F79">
        <w:rPr>
          <w:sz w:val="26"/>
        </w:rPr>
        <w:t xml:space="preserve">pašvaldības dzīvokļa īpašuma - neizīrēta dzīvokļa </w:t>
      </w:r>
      <w:r w:rsidR="003239C5" w:rsidRPr="003239C5">
        <w:rPr>
          <w:b/>
          <w:sz w:val="26"/>
        </w:rPr>
        <w:t>Ropažu ielā 98A-26</w:t>
      </w:r>
      <w:r w:rsidR="00C1239E" w:rsidRPr="00FD1F79">
        <w:rPr>
          <w:b/>
          <w:bCs/>
          <w:sz w:val="26"/>
        </w:rPr>
        <w:t>, Rīgā</w:t>
      </w:r>
      <w:r w:rsidR="00C1239E" w:rsidRPr="00FD1F79">
        <w:rPr>
          <w:sz w:val="26"/>
        </w:rPr>
        <w:t xml:space="preserve"> </w:t>
      </w:r>
      <w:r w:rsidRPr="00FD1F79">
        <w:rPr>
          <w:sz w:val="26"/>
        </w:rPr>
        <w:t>(turpmāk – Objekts)</w:t>
      </w:r>
      <w:r w:rsidR="00C1239E" w:rsidRPr="00FD1F79">
        <w:rPr>
          <w:sz w:val="26"/>
        </w:rPr>
        <w:t>,</w:t>
      </w:r>
      <w:r w:rsidRPr="00FD1F79">
        <w:rPr>
          <w:sz w:val="26"/>
        </w:rPr>
        <w:t xml:space="preserve"> </w:t>
      </w:r>
      <w:r w:rsidR="00471DB5" w:rsidRPr="0015608A">
        <w:rPr>
          <w:sz w:val="26"/>
        </w:rPr>
        <w:t>izsoles noteikumi (turpmāk - Noteikumi) nosaka kārtību, kādā organizējama Objekta izsole, atbilstoši Publiskas personas mantas atsavināšanas likumam</w:t>
      </w:r>
      <w:r w:rsidR="00471DB5">
        <w:rPr>
          <w:sz w:val="26"/>
        </w:rPr>
        <w:t>, V</w:t>
      </w:r>
      <w:r w:rsidR="00471DB5" w:rsidRPr="0015608A">
        <w:rPr>
          <w:sz w:val="26"/>
        </w:rPr>
        <w:t>alsts un pašvaldību dzīvojamo māju privatizācij</w:t>
      </w:r>
      <w:r w:rsidR="00471DB5">
        <w:rPr>
          <w:sz w:val="26"/>
        </w:rPr>
        <w:t>as</w:t>
      </w:r>
      <w:r w:rsidR="00471DB5" w:rsidRPr="0015608A">
        <w:rPr>
          <w:sz w:val="26"/>
        </w:rPr>
        <w:t xml:space="preserve"> </w:t>
      </w:r>
      <w:r w:rsidR="00471DB5">
        <w:rPr>
          <w:sz w:val="26"/>
          <w:szCs w:val="26"/>
        </w:rPr>
        <w:t xml:space="preserve">pabeigšanas likumam, </w:t>
      </w:r>
      <w:r w:rsidR="00471DB5" w:rsidRPr="0015608A">
        <w:rPr>
          <w:sz w:val="26"/>
          <w:szCs w:val="26"/>
        </w:rPr>
        <w:t>Ministru kabineta 16.06.2015. noteikumiem Nr.</w:t>
      </w:r>
      <w:r w:rsidR="00471DB5">
        <w:rPr>
          <w:sz w:val="26"/>
          <w:szCs w:val="26"/>
        </w:rPr>
        <w:t xml:space="preserve"> </w:t>
      </w:r>
      <w:r w:rsidR="00471DB5" w:rsidRPr="0015608A">
        <w:rPr>
          <w:sz w:val="26"/>
          <w:szCs w:val="26"/>
        </w:rPr>
        <w:t xml:space="preserve">318 </w:t>
      </w:r>
      <w:r w:rsidR="00471DB5" w:rsidRPr="0015608A">
        <w:rPr>
          <w:sz w:val="26"/>
        </w:rPr>
        <w:t>„</w:t>
      </w:r>
      <w:r w:rsidR="00471DB5" w:rsidRPr="0015608A">
        <w:rPr>
          <w:sz w:val="26"/>
          <w:szCs w:val="26"/>
        </w:rPr>
        <w:t>Elektronisko izsoļu vietnes noteikumi”</w:t>
      </w:r>
      <w:r w:rsidR="00471DB5">
        <w:rPr>
          <w:sz w:val="26"/>
          <w:szCs w:val="26"/>
        </w:rPr>
        <w:t xml:space="preserve"> un</w:t>
      </w:r>
      <w:r w:rsidR="00471DB5" w:rsidRPr="0015608A">
        <w:rPr>
          <w:sz w:val="26"/>
          <w:szCs w:val="26"/>
        </w:rPr>
        <w:t xml:space="preserve"> Ministru kabineta 20.06.2017. noteikumiem Nr.</w:t>
      </w:r>
      <w:r w:rsidR="00471DB5">
        <w:rPr>
          <w:sz w:val="26"/>
          <w:szCs w:val="26"/>
        </w:rPr>
        <w:t xml:space="preserve"> </w:t>
      </w:r>
      <w:r w:rsidR="00471DB5" w:rsidRPr="0015608A">
        <w:rPr>
          <w:sz w:val="26"/>
          <w:szCs w:val="26"/>
        </w:rPr>
        <w:t xml:space="preserve">343 </w:t>
      </w:r>
      <w:r w:rsidR="00471DB5" w:rsidRPr="0015608A">
        <w:rPr>
          <w:sz w:val="26"/>
        </w:rPr>
        <w:t>„</w:t>
      </w:r>
      <w:r w:rsidR="00471DB5" w:rsidRPr="0015608A">
        <w:rPr>
          <w:sz w:val="26"/>
          <w:szCs w:val="26"/>
        </w:rPr>
        <w:t>Tiesu administrācijas maksas pakalpojumu cenrādis”</w:t>
      </w:r>
      <w:r w:rsidR="00FD1F79">
        <w:rPr>
          <w:sz w:val="26"/>
          <w:szCs w:val="26"/>
        </w:rPr>
        <w:t>.</w:t>
      </w:r>
    </w:p>
    <w:p w14:paraId="75E8CF51" w14:textId="6601DA23" w:rsidR="00F5295D" w:rsidRPr="00FD1F79" w:rsidRDefault="00F5295D" w:rsidP="00E44B3D">
      <w:pPr>
        <w:pStyle w:val="Sarakstarindkopa"/>
        <w:numPr>
          <w:ilvl w:val="1"/>
          <w:numId w:val="9"/>
        </w:numPr>
        <w:jc w:val="both"/>
        <w:rPr>
          <w:sz w:val="26"/>
          <w:szCs w:val="26"/>
        </w:rPr>
      </w:pPr>
      <w:r w:rsidRPr="00FD1F79">
        <w:rPr>
          <w:sz w:val="26"/>
          <w:szCs w:val="26"/>
        </w:rPr>
        <w:t xml:space="preserve">Izsoli organizē Rīgas </w:t>
      </w:r>
      <w:r w:rsidR="00062D95" w:rsidRPr="00FD1F79">
        <w:rPr>
          <w:sz w:val="26"/>
        </w:rPr>
        <w:t>valstspilsētas</w:t>
      </w:r>
      <w:r w:rsidR="00062D95" w:rsidRPr="00FD1F79">
        <w:rPr>
          <w:sz w:val="26"/>
          <w:szCs w:val="26"/>
        </w:rPr>
        <w:t xml:space="preserve"> </w:t>
      </w:r>
      <w:r w:rsidRPr="00FD1F79">
        <w:rPr>
          <w:sz w:val="26"/>
          <w:szCs w:val="26"/>
        </w:rPr>
        <w:t xml:space="preserve">pašvaldības </w:t>
      </w:r>
      <w:r w:rsidR="00062D95" w:rsidRPr="00FD1F79">
        <w:rPr>
          <w:sz w:val="26"/>
          <w:szCs w:val="26"/>
        </w:rPr>
        <w:t>D</w:t>
      </w:r>
      <w:r w:rsidRPr="00FD1F79">
        <w:rPr>
          <w:sz w:val="26"/>
          <w:szCs w:val="26"/>
        </w:rPr>
        <w:t>zīvojamo māju privatizācijas komisija (turpmāk – Izsoles organizators).</w:t>
      </w:r>
    </w:p>
    <w:p w14:paraId="7F663FC5" w14:textId="1B876115" w:rsidR="00F5295D" w:rsidRPr="0015608A" w:rsidRDefault="00F5295D" w:rsidP="0015608A">
      <w:pPr>
        <w:pStyle w:val="Sarakstarindkopa"/>
        <w:numPr>
          <w:ilvl w:val="1"/>
          <w:numId w:val="9"/>
        </w:numPr>
        <w:jc w:val="both"/>
        <w:rPr>
          <w:sz w:val="26"/>
          <w:szCs w:val="26"/>
        </w:rPr>
      </w:pPr>
      <w:r>
        <w:rPr>
          <w:sz w:val="26"/>
          <w:szCs w:val="26"/>
        </w:rPr>
        <w:t xml:space="preserve">Izsoli rīko Rīgas </w:t>
      </w:r>
      <w:r w:rsidR="00062D95">
        <w:rPr>
          <w:sz w:val="26"/>
        </w:rPr>
        <w:t>valstspilsētas</w:t>
      </w:r>
      <w:r w:rsidR="00062D95">
        <w:rPr>
          <w:sz w:val="26"/>
          <w:szCs w:val="26"/>
        </w:rPr>
        <w:t xml:space="preserve"> </w:t>
      </w:r>
      <w:r>
        <w:rPr>
          <w:sz w:val="26"/>
          <w:szCs w:val="26"/>
        </w:rPr>
        <w:t xml:space="preserve">pašvaldības </w:t>
      </w:r>
      <w:r w:rsidR="00062D95">
        <w:rPr>
          <w:sz w:val="26"/>
          <w:szCs w:val="26"/>
        </w:rPr>
        <w:t>D</w:t>
      </w:r>
      <w:r>
        <w:rPr>
          <w:sz w:val="26"/>
          <w:szCs w:val="26"/>
        </w:rPr>
        <w:t>zīvojamo māju privatizācijas komisijas izsoles komisija (turpmāk – Izsoles komisija).</w:t>
      </w:r>
    </w:p>
    <w:p w14:paraId="10A977C2" w14:textId="79736BCB" w:rsidR="0015608A" w:rsidRPr="00785232" w:rsidRDefault="0015608A" w:rsidP="0015608A">
      <w:pPr>
        <w:jc w:val="both"/>
        <w:rPr>
          <w:sz w:val="26"/>
        </w:rPr>
      </w:pPr>
      <w:r w:rsidRPr="00785232">
        <w:rPr>
          <w:sz w:val="26"/>
        </w:rPr>
        <w:t>1.</w:t>
      </w:r>
      <w:r w:rsidR="00F5295D">
        <w:rPr>
          <w:sz w:val="26"/>
        </w:rPr>
        <w:t>4</w:t>
      </w:r>
      <w:r w:rsidRPr="00785232">
        <w:rPr>
          <w:sz w:val="26"/>
        </w:rPr>
        <w:t>.</w:t>
      </w:r>
      <w:r w:rsidR="00C1239E">
        <w:rPr>
          <w:sz w:val="26"/>
        </w:rPr>
        <w:tab/>
      </w:r>
      <w:r w:rsidRPr="00785232">
        <w:rPr>
          <w:sz w:val="26"/>
        </w:rPr>
        <w:t>Objek</w:t>
      </w:r>
      <w:r>
        <w:rPr>
          <w:sz w:val="26"/>
        </w:rPr>
        <w:t xml:space="preserve">ta atsavināšanas veids </w:t>
      </w:r>
      <w:r w:rsidR="00543FE6">
        <w:rPr>
          <w:sz w:val="26"/>
        </w:rPr>
        <w:t>–</w:t>
      </w:r>
      <w:r>
        <w:rPr>
          <w:sz w:val="26"/>
        </w:rPr>
        <w:t xml:space="preserve"> </w:t>
      </w:r>
      <w:r w:rsidR="00FD1F79">
        <w:rPr>
          <w:sz w:val="26"/>
        </w:rPr>
        <w:t>elektroniska</w:t>
      </w:r>
      <w:r w:rsidR="00FD1F79" w:rsidRPr="00785232">
        <w:rPr>
          <w:sz w:val="26"/>
        </w:rPr>
        <w:t xml:space="preserve"> izsole ar augšupejošu soli.</w:t>
      </w:r>
    </w:p>
    <w:p w14:paraId="50640573" w14:textId="12D6481A" w:rsidR="00094C29" w:rsidRDefault="0015608A" w:rsidP="00094C29">
      <w:pPr>
        <w:jc w:val="both"/>
        <w:rPr>
          <w:b/>
          <w:sz w:val="26"/>
        </w:rPr>
      </w:pPr>
      <w:r w:rsidRPr="00785232">
        <w:rPr>
          <w:bCs/>
          <w:sz w:val="26"/>
        </w:rPr>
        <w:t>1.</w:t>
      </w:r>
      <w:r w:rsidR="00F5295D">
        <w:rPr>
          <w:bCs/>
          <w:sz w:val="26"/>
        </w:rPr>
        <w:t>5</w:t>
      </w:r>
      <w:r w:rsidRPr="00785232">
        <w:rPr>
          <w:bCs/>
          <w:sz w:val="26"/>
        </w:rPr>
        <w:t>.</w:t>
      </w:r>
      <w:r w:rsidR="00C1239E">
        <w:rPr>
          <w:b/>
          <w:sz w:val="26"/>
        </w:rPr>
        <w:tab/>
      </w:r>
      <w:r w:rsidR="00756D42" w:rsidRPr="00785232">
        <w:rPr>
          <w:sz w:val="26"/>
        </w:rPr>
        <w:t>Objekt</w:t>
      </w:r>
      <w:r w:rsidR="00756D42">
        <w:rPr>
          <w:sz w:val="26"/>
        </w:rPr>
        <w:t>a sastāvs un raksturojums</w:t>
      </w:r>
      <w:r w:rsidRPr="00785232">
        <w:rPr>
          <w:b/>
          <w:sz w:val="26"/>
        </w:rPr>
        <w:t>:</w:t>
      </w:r>
    </w:p>
    <w:p w14:paraId="2831DA8E" w14:textId="327B62B2" w:rsidR="00607ED7" w:rsidRPr="00607ED7" w:rsidRDefault="00557A55" w:rsidP="00094C29">
      <w:pPr>
        <w:jc w:val="both"/>
        <w:rPr>
          <w:bCs/>
          <w:iCs/>
          <w:sz w:val="26"/>
        </w:rPr>
      </w:pPr>
      <w:r w:rsidRPr="00557A55">
        <w:rPr>
          <w:sz w:val="26"/>
        </w:rPr>
        <w:t>1.</w:t>
      </w:r>
      <w:r w:rsidR="00094C29">
        <w:rPr>
          <w:sz w:val="26"/>
        </w:rPr>
        <w:t>5</w:t>
      </w:r>
      <w:r w:rsidRPr="00557A55">
        <w:rPr>
          <w:sz w:val="26"/>
        </w:rPr>
        <w:t>.1.</w:t>
      </w:r>
      <w:r w:rsidR="00A654F0">
        <w:rPr>
          <w:sz w:val="26"/>
        </w:rPr>
        <w:tab/>
      </w:r>
      <w:r w:rsidR="0015608A" w:rsidRPr="00557A55">
        <w:rPr>
          <w:sz w:val="26"/>
        </w:rPr>
        <w:t xml:space="preserve">adrese </w:t>
      </w:r>
      <w:r w:rsidR="0015608A" w:rsidRPr="004A30D4">
        <w:rPr>
          <w:sz w:val="26"/>
        </w:rPr>
        <w:t>–</w:t>
      </w:r>
      <w:r w:rsidR="00DA206C">
        <w:rPr>
          <w:sz w:val="26"/>
        </w:rPr>
        <w:t xml:space="preserve"> </w:t>
      </w:r>
      <w:r w:rsidR="00A95495" w:rsidRPr="00A95495">
        <w:rPr>
          <w:b/>
          <w:sz w:val="26"/>
        </w:rPr>
        <w:t>Ropažu iela 98A-26</w:t>
      </w:r>
      <w:r w:rsidR="0015608A" w:rsidRPr="006E4371">
        <w:rPr>
          <w:b/>
          <w:bCs/>
          <w:sz w:val="26"/>
        </w:rPr>
        <w:t>, Rīga</w:t>
      </w:r>
      <w:r w:rsidR="00607ED7">
        <w:rPr>
          <w:bCs/>
          <w:iCs/>
          <w:sz w:val="26"/>
        </w:rPr>
        <w:t>;</w:t>
      </w:r>
    </w:p>
    <w:p w14:paraId="19D5A8C1" w14:textId="66893FF2" w:rsidR="00FB4D48" w:rsidRDefault="00BE1566" w:rsidP="004A30D4">
      <w:pPr>
        <w:jc w:val="both"/>
        <w:rPr>
          <w:noProof/>
          <w:sz w:val="26"/>
          <w:szCs w:val="26"/>
        </w:rPr>
      </w:pPr>
      <w:r>
        <w:rPr>
          <w:bCs/>
          <w:iCs/>
          <w:sz w:val="26"/>
        </w:rPr>
        <w:t>1.5.2.</w:t>
      </w:r>
      <w:r w:rsidR="00A654F0">
        <w:rPr>
          <w:bCs/>
          <w:iCs/>
          <w:sz w:val="26"/>
        </w:rPr>
        <w:tab/>
      </w:r>
      <w:r w:rsidR="00FB4D48">
        <w:rPr>
          <w:bCs/>
          <w:iCs/>
          <w:sz w:val="26"/>
        </w:rPr>
        <w:t xml:space="preserve">neizīrēts </w:t>
      </w:r>
      <w:r w:rsidR="00A95495">
        <w:rPr>
          <w:bCs/>
          <w:iCs/>
          <w:sz w:val="26"/>
        </w:rPr>
        <w:t>1</w:t>
      </w:r>
      <w:r w:rsidR="00FB4D48">
        <w:rPr>
          <w:bCs/>
          <w:iCs/>
          <w:sz w:val="26"/>
        </w:rPr>
        <w:t>-istab</w:t>
      </w:r>
      <w:r w:rsidR="00A95495">
        <w:rPr>
          <w:bCs/>
          <w:iCs/>
          <w:sz w:val="26"/>
        </w:rPr>
        <w:t>as</w:t>
      </w:r>
      <w:r w:rsidR="00FB4D48">
        <w:rPr>
          <w:bCs/>
          <w:iCs/>
          <w:sz w:val="26"/>
        </w:rPr>
        <w:t xml:space="preserve"> dzīvoklis (</w:t>
      </w:r>
      <w:r w:rsidR="00FB4D48" w:rsidRPr="00557A55">
        <w:rPr>
          <w:sz w:val="26"/>
        </w:rPr>
        <w:t xml:space="preserve">kadastra numurs – </w:t>
      </w:r>
      <w:r w:rsidR="00FB4D48" w:rsidRPr="00E115C2">
        <w:rPr>
          <w:b/>
          <w:bCs/>
          <w:i/>
          <w:iCs/>
          <w:sz w:val="26"/>
        </w:rPr>
        <w:t>0100</w:t>
      </w:r>
      <w:r w:rsidR="00FB4D48">
        <w:rPr>
          <w:sz w:val="26"/>
        </w:rPr>
        <w:t xml:space="preserve"> </w:t>
      </w:r>
      <w:r w:rsidR="00FB4D48" w:rsidRPr="0098517E">
        <w:rPr>
          <w:b/>
          <w:bCs/>
          <w:i/>
          <w:iCs/>
          <w:sz w:val="26"/>
        </w:rPr>
        <w:t>9</w:t>
      </w:r>
      <w:r w:rsidR="00A95495">
        <w:rPr>
          <w:b/>
          <w:bCs/>
          <w:i/>
          <w:iCs/>
          <w:sz w:val="26"/>
        </w:rPr>
        <w:t>28</w:t>
      </w:r>
      <w:r w:rsidR="00FB4D48" w:rsidRPr="00FB4D48">
        <w:rPr>
          <w:b/>
          <w:bCs/>
          <w:i/>
          <w:iCs/>
          <w:color w:val="FF0000"/>
          <w:sz w:val="26"/>
        </w:rPr>
        <w:t xml:space="preserve"> </w:t>
      </w:r>
      <w:r w:rsidR="00A95495">
        <w:rPr>
          <w:b/>
          <w:bCs/>
          <w:i/>
          <w:iCs/>
          <w:sz w:val="26"/>
        </w:rPr>
        <w:t>5382</w:t>
      </w:r>
      <w:r w:rsidR="00FB4D48" w:rsidRPr="009567DA">
        <w:rPr>
          <w:sz w:val="26"/>
        </w:rPr>
        <w:t xml:space="preserve">, </w:t>
      </w:r>
      <w:r w:rsidR="00FB4D48">
        <w:rPr>
          <w:sz w:val="26"/>
        </w:rPr>
        <w:t xml:space="preserve">kopējā </w:t>
      </w:r>
      <w:r w:rsidR="00FB4D48">
        <w:rPr>
          <w:bCs/>
          <w:iCs/>
          <w:sz w:val="26"/>
        </w:rPr>
        <w:t xml:space="preserve">platība </w:t>
      </w:r>
      <w:r w:rsidR="00A95495">
        <w:rPr>
          <w:bCs/>
          <w:iCs/>
          <w:sz w:val="26"/>
        </w:rPr>
        <w:t>26</w:t>
      </w:r>
      <w:r w:rsidR="00FB4D48" w:rsidRPr="00861152">
        <w:rPr>
          <w:bCs/>
          <w:iCs/>
          <w:sz w:val="26"/>
        </w:rPr>
        <w:t>.</w:t>
      </w:r>
      <w:r w:rsidR="00A95495">
        <w:rPr>
          <w:bCs/>
          <w:iCs/>
          <w:sz w:val="26"/>
        </w:rPr>
        <w:t>6</w:t>
      </w:r>
      <w:r w:rsidR="00FB4D48" w:rsidRPr="00861152">
        <w:rPr>
          <w:bCs/>
          <w:iCs/>
          <w:sz w:val="26"/>
        </w:rPr>
        <w:t xml:space="preserve"> m</w:t>
      </w:r>
      <w:r w:rsidR="00FB4D48" w:rsidRPr="00861152">
        <w:rPr>
          <w:bCs/>
          <w:iCs/>
          <w:sz w:val="26"/>
          <w:vertAlign w:val="superscript"/>
        </w:rPr>
        <w:t>2</w:t>
      </w:r>
      <w:r w:rsidR="00FB4D48">
        <w:rPr>
          <w:bCs/>
          <w:iCs/>
          <w:sz w:val="26"/>
        </w:rPr>
        <w:t>)</w:t>
      </w:r>
      <w:r w:rsidR="00FB4D48">
        <w:rPr>
          <w:sz w:val="26"/>
          <w:szCs w:val="20"/>
        </w:rPr>
        <w:t xml:space="preserve"> un dzīvokļa īpašumā ietilpstošās kopīpašuma </w:t>
      </w:r>
      <w:r w:rsidR="00A95495">
        <w:rPr>
          <w:b/>
          <w:i/>
          <w:sz w:val="26"/>
        </w:rPr>
        <w:t>2663</w:t>
      </w:r>
      <w:r w:rsidR="00FB4D48" w:rsidRPr="00861152">
        <w:rPr>
          <w:b/>
          <w:i/>
          <w:sz w:val="26"/>
        </w:rPr>
        <w:t>/</w:t>
      </w:r>
      <w:r w:rsidR="00A95495">
        <w:rPr>
          <w:b/>
          <w:i/>
          <w:sz w:val="26"/>
        </w:rPr>
        <w:t>78760</w:t>
      </w:r>
      <w:r w:rsidR="00FB4D48" w:rsidRPr="00861152">
        <w:rPr>
          <w:b/>
          <w:i/>
          <w:sz w:val="26"/>
        </w:rPr>
        <w:t xml:space="preserve"> </w:t>
      </w:r>
      <w:r w:rsidR="00FB4D48">
        <w:rPr>
          <w:sz w:val="26"/>
          <w:szCs w:val="20"/>
        </w:rPr>
        <w:t xml:space="preserve">domājamās daļas </w:t>
      </w:r>
      <w:r w:rsidR="00FB4D48" w:rsidRPr="0004241D">
        <w:rPr>
          <w:noProof/>
          <w:sz w:val="26"/>
          <w:szCs w:val="26"/>
        </w:rPr>
        <w:t xml:space="preserve">no </w:t>
      </w:r>
      <w:r w:rsidR="00FB4D48" w:rsidRPr="00A73248">
        <w:rPr>
          <w:noProof/>
          <w:sz w:val="26"/>
          <w:szCs w:val="26"/>
        </w:rPr>
        <w:t xml:space="preserve">daudzdzīvokļu mājas </w:t>
      </w:r>
      <w:r w:rsidR="00A95495">
        <w:rPr>
          <w:noProof/>
          <w:sz w:val="26"/>
          <w:szCs w:val="26"/>
        </w:rPr>
        <w:t xml:space="preserve">Ropažu ielā 98, Rīgā </w:t>
      </w:r>
      <w:r w:rsidR="00FB4D48" w:rsidRPr="00A73248">
        <w:rPr>
          <w:noProof/>
          <w:sz w:val="26"/>
          <w:szCs w:val="26"/>
        </w:rPr>
        <w:t>(kadastra apzīmējums 0100</w:t>
      </w:r>
      <w:r w:rsidR="008C2E8D">
        <w:rPr>
          <w:noProof/>
          <w:sz w:val="26"/>
          <w:szCs w:val="26"/>
        </w:rPr>
        <w:t>0</w:t>
      </w:r>
      <w:r w:rsidR="00A95495">
        <w:rPr>
          <w:noProof/>
          <w:sz w:val="26"/>
          <w:szCs w:val="26"/>
        </w:rPr>
        <w:t>910008001</w:t>
      </w:r>
      <w:r w:rsidR="00FB4D48" w:rsidRPr="00A73248">
        <w:rPr>
          <w:noProof/>
          <w:sz w:val="26"/>
          <w:szCs w:val="26"/>
        </w:rPr>
        <w:t>)</w:t>
      </w:r>
      <w:r w:rsidR="00A95495">
        <w:rPr>
          <w:noProof/>
          <w:sz w:val="26"/>
          <w:szCs w:val="26"/>
        </w:rPr>
        <w:t>,</w:t>
      </w:r>
      <w:r w:rsidR="008C2E8D">
        <w:rPr>
          <w:noProof/>
          <w:sz w:val="26"/>
          <w:szCs w:val="26"/>
        </w:rPr>
        <w:t xml:space="preserve"> </w:t>
      </w:r>
      <w:r w:rsidR="00A95495" w:rsidRPr="00A73248">
        <w:rPr>
          <w:noProof/>
          <w:sz w:val="26"/>
          <w:szCs w:val="26"/>
        </w:rPr>
        <w:t xml:space="preserve">daudzdzīvokļu mājas </w:t>
      </w:r>
      <w:r w:rsidR="00A95495">
        <w:rPr>
          <w:noProof/>
          <w:sz w:val="26"/>
          <w:szCs w:val="26"/>
        </w:rPr>
        <w:t xml:space="preserve">Ropažu ielā 98A, Rīgā </w:t>
      </w:r>
      <w:r w:rsidR="00A95495" w:rsidRPr="00A73248">
        <w:rPr>
          <w:noProof/>
          <w:sz w:val="26"/>
          <w:szCs w:val="26"/>
        </w:rPr>
        <w:t>(kadastra apzīmējums 0100</w:t>
      </w:r>
      <w:r w:rsidR="00A95495">
        <w:rPr>
          <w:noProof/>
          <w:sz w:val="26"/>
          <w:szCs w:val="26"/>
        </w:rPr>
        <w:t>0910008002</w:t>
      </w:r>
      <w:r w:rsidR="00A95495" w:rsidRPr="00A73248">
        <w:rPr>
          <w:noProof/>
          <w:sz w:val="26"/>
          <w:szCs w:val="26"/>
        </w:rPr>
        <w:t>)</w:t>
      </w:r>
      <w:r w:rsidR="00A95495">
        <w:rPr>
          <w:noProof/>
          <w:sz w:val="26"/>
          <w:szCs w:val="26"/>
        </w:rPr>
        <w:t xml:space="preserve">, tajā skaitā ar mājām funkcionāli saistītās būves – šķūņa Ropažu ielā 98, Rīgā </w:t>
      </w:r>
      <w:r w:rsidR="00A95495" w:rsidRPr="00A73248">
        <w:rPr>
          <w:noProof/>
          <w:sz w:val="26"/>
          <w:szCs w:val="26"/>
        </w:rPr>
        <w:t>(kadastra apzīmējums 0100</w:t>
      </w:r>
      <w:r w:rsidR="00A95495">
        <w:rPr>
          <w:noProof/>
          <w:sz w:val="26"/>
          <w:szCs w:val="26"/>
        </w:rPr>
        <w:t>0910008004</w:t>
      </w:r>
      <w:r w:rsidR="00A95495" w:rsidRPr="00A73248">
        <w:rPr>
          <w:noProof/>
          <w:sz w:val="26"/>
          <w:szCs w:val="26"/>
        </w:rPr>
        <w:t>)</w:t>
      </w:r>
      <w:r w:rsidR="00A95495">
        <w:rPr>
          <w:noProof/>
          <w:sz w:val="26"/>
          <w:szCs w:val="26"/>
        </w:rPr>
        <w:t xml:space="preserve">  </w:t>
      </w:r>
      <w:r w:rsidR="008C2E8D">
        <w:rPr>
          <w:sz w:val="26"/>
          <w:szCs w:val="20"/>
        </w:rPr>
        <w:t xml:space="preserve">un zemes vienības </w:t>
      </w:r>
      <w:r w:rsidR="00A95495">
        <w:rPr>
          <w:noProof/>
          <w:sz w:val="26"/>
          <w:szCs w:val="26"/>
        </w:rPr>
        <w:t xml:space="preserve">Ropažu ielā 98, Rīgā </w:t>
      </w:r>
      <w:r w:rsidR="00A95495" w:rsidRPr="00A73248">
        <w:rPr>
          <w:noProof/>
          <w:sz w:val="26"/>
          <w:szCs w:val="26"/>
        </w:rPr>
        <w:t>(kadastra apzīmējums 0100</w:t>
      </w:r>
      <w:r w:rsidR="00A95495">
        <w:rPr>
          <w:noProof/>
          <w:sz w:val="26"/>
          <w:szCs w:val="26"/>
        </w:rPr>
        <w:t>0910008</w:t>
      </w:r>
      <w:r w:rsidR="00A95495" w:rsidRPr="00A73248">
        <w:rPr>
          <w:noProof/>
          <w:sz w:val="26"/>
          <w:szCs w:val="26"/>
        </w:rPr>
        <w:t>)</w:t>
      </w:r>
      <w:r w:rsidR="008C2E8D">
        <w:rPr>
          <w:sz w:val="26"/>
          <w:szCs w:val="20"/>
        </w:rPr>
        <w:t>;</w:t>
      </w:r>
    </w:p>
    <w:p w14:paraId="048DBC0B" w14:textId="3D73AD8C" w:rsidR="004A30D4" w:rsidRDefault="004A30D4" w:rsidP="004A30D4">
      <w:pPr>
        <w:jc w:val="both"/>
        <w:rPr>
          <w:sz w:val="26"/>
          <w:szCs w:val="20"/>
        </w:rPr>
      </w:pPr>
      <w:r>
        <w:rPr>
          <w:sz w:val="26"/>
          <w:szCs w:val="20"/>
        </w:rPr>
        <w:t>1.</w:t>
      </w:r>
      <w:r w:rsidR="00094C29">
        <w:rPr>
          <w:sz w:val="26"/>
          <w:szCs w:val="20"/>
        </w:rPr>
        <w:t>5</w:t>
      </w:r>
      <w:r>
        <w:rPr>
          <w:sz w:val="26"/>
          <w:szCs w:val="20"/>
        </w:rPr>
        <w:t>.</w:t>
      </w:r>
      <w:r w:rsidR="00604B54">
        <w:rPr>
          <w:sz w:val="26"/>
          <w:szCs w:val="20"/>
        </w:rPr>
        <w:t>3</w:t>
      </w:r>
      <w:r>
        <w:rPr>
          <w:sz w:val="26"/>
          <w:szCs w:val="20"/>
        </w:rPr>
        <w:t>.</w:t>
      </w:r>
      <w:r w:rsidR="00A654F0">
        <w:rPr>
          <w:sz w:val="26"/>
          <w:szCs w:val="20"/>
        </w:rPr>
        <w:tab/>
      </w:r>
      <w:r w:rsidR="00394C8F">
        <w:rPr>
          <w:sz w:val="26"/>
          <w:szCs w:val="20"/>
        </w:rPr>
        <w:t>lietu tiesības, kas apgrūtina Objektu nav reģistrētas</w:t>
      </w:r>
      <w:r w:rsidR="0080244E">
        <w:rPr>
          <w:sz w:val="26"/>
          <w:szCs w:val="20"/>
        </w:rPr>
        <w:t>;</w:t>
      </w:r>
    </w:p>
    <w:p w14:paraId="4A59A9D0" w14:textId="671DB3A6" w:rsidR="007B30C4" w:rsidRDefault="004A30D4" w:rsidP="007B30C4">
      <w:pPr>
        <w:jc w:val="both"/>
        <w:rPr>
          <w:sz w:val="26"/>
          <w:szCs w:val="20"/>
        </w:rPr>
      </w:pPr>
      <w:r>
        <w:rPr>
          <w:sz w:val="26"/>
          <w:szCs w:val="20"/>
        </w:rPr>
        <w:t>1.</w:t>
      </w:r>
      <w:r w:rsidR="00094C29">
        <w:rPr>
          <w:sz w:val="26"/>
          <w:szCs w:val="20"/>
        </w:rPr>
        <w:t>5</w:t>
      </w:r>
      <w:r>
        <w:rPr>
          <w:sz w:val="26"/>
          <w:szCs w:val="20"/>
        </w:rPr>
        <w:t>.</w:t>
      </w:r>
      <w:r w:rsidR="00604B54">
        <w:rPr>
          <w:sz w:val="26"/>
          <w:szCs w:val="20"/>
        </w:rPr>
        <w:t>4</w:t>
      </w:r>
      <w:r>
        <w:rPr>
          <w:sz w:val="26"/>
          <w:szCs w:val="20"/>
        </w:rPr>
        <w:t>.</w:t>
      </w:r>
      <w:r w:rsidR="00A654F0">
        <w:rPr>
          <w:sz w:val="26"/>
          <w:szCs w:val="20"/>
        </w:rPr>
        <w:tab/>
      </w:r>
      <w:r w:rsidR="00F039F7">
        <w:rPr>
          <w:sz w:val="26"/>
          <w:szCs w:val="20"/>
        </w:rPr>
        <w:t xml:space="preserve">papildu informācija – </w:t>
      </w:r>
      <w:bookmarkStart w:id="0" w:name="_Hlk142466933"/>
      <w:r w:rsidR="008C2E8D" w:rsidRPr="000B02D6">
        <w:rPr>
          <w:sz w:val="26"/>
          <w:szCs w:val="20"/>
        </w:rPr>
        <w:t xml:space="preserve">SIA </w:t>
      </w:r>
      <w:r w:rsidR="008C2E8D" w:rsidRPr="000B02D6">
        <w:rPr>
          <w:sz w:val="26"/>
        </w:rPr>
        <w:t>„</w:t>
      </w:r>
      <w:r w:rsidR="008C2E8D" w:rsidRPr="000B02D6">
        <w:rPr>
          <w:sz w:val="26"/>
          <w:szCs w:val="20"/>
        </w:rPr>
        <w:t xml:space="preserve">Rīgas namu pārvaldnieks” </w:t>
      </w:r>
      <w:r w:rsidR="0066628A">
        <w:rPr>
          <w:sz w:val="26"/>
          <w:szCs w:val="20"/>
        </w:rPr>
        <w:t>30</w:t>
      </w:r>
      <w:r w:rsidR="008C2E8D" w:rsidRPr="000B02D6">
        <w:rPr>
          <w:sz w:val="26"/>
          <w:szCs w:val="20"/>
        </w:rPr>
        <w:t>.</w:t>
      </w:r>
      <w:r w:rsidR="008C2E8D">
        <w:rPr>
          <w:sz w:val="26"/>
          <w:szCs w:val="20"/>
        </w:rPr>
        <w:t>0</w:t>
      </w:r>
      <w:r w:rsidR="0066628A">
        <w:rPr>
          <w:sz w:val="26"/>
          <w:szCs w:val="20"/>
        </w:rPr>
        <w:t>5</w:t>
      </w:r>
      <w:r w:rsidR="008C2E8D" w:rsidRPr="000B02D6">
        <w:rPr>
          <w:sz w:val="26"/>
          <w:szCs w:val="20"/>
        </w:rPr>
        <w:t>.202</w:t>
      </w:r>
      <w:r w:rsidR="008C2E8D">
        <w:rPr>
          <w:sz w:val="26"/>
          <w:szCs w:val="20"/>
        </w:rPr>
        <w:t>5</w:t>
      </w:r>
      <w:r w:rsidR="008C2E8D" w:rsidRPr="000B02D6">
        <w:rPr>
          <w:sz w:val="26"/>
          <w:szCs w:val="20"/>
        </w:rPr>
        <w:t xml:space="preserve">. </w:t>
      </w:r>
      <w:r w:rsidR="008C2E8D">
        <w:rPr>
          <w:noProof/>
          <w:sz w:val="26"/>
          <w:szCs w:val="26"/>
        </w:rPr>
        <w:t xml:space="preserve">sastādītajā </w:t>
      </w:r>
      <w:r w:rsidR="008C2E8D" w:rsidRPr="000B02D6">
        <w:rPr>
          <w:sz w:val="26"/>
          <w:szCs w:val="20"/>
        </w:rPr>
        <w:t xml:space="preserve">brīvās dzīvojamās telpas </w:t>
      </w:r>
      <w:r w:rsidR="0066628A">
        <w:rPr>
          <w:bCs/>
          <w:sz w:val="26"/>
        </w:rPr>
        <w:t>Ropažu</w:t>
      </w:r>
      <w:r w:rsidR="008C2E8D">
        <w:rPr>
          <w:bCs/>
          <w:sz w:val="26"/>
        </w:rPr>
        <w:t xml:space="preserve"> ielā </w:t>
      </w:r>
      <w:r w:rsidR="0066628A">
        <w:rPr>
          <w:bCs/>
          <w:sz w:val="26"/>
        </w:rPr>
        <w:t>98A</w:t>
      </w:r>
      <w:r w:rsidR="008C2E8D">
        <w:rPr>
          <w:bCs/>
          <w:sz w:val="26"/>
        </w:rPr>
        <w:t>-</w:t>
      </w:r>
      <w:r w:rsidR="0066628A">
        <w:rPr>
          <w:bCs/>
          <w:sz w:val="26"/>
        </w:rPr>
        <w:t>26</w:t>
      </w:r>
      <w:r w:rsidR="008C2E8D" w:rsidRPr="000B02D6">
        <w:rPr>
          <w:sz w:val="26"/>
          <w:szCs w:val="20"/>
        </w:rPr>
        <w:t>, Rīgā, apsekošanas akta slēdzienā norādīts, ka dzīvojamā telpa nav derīga pastāvīgai dzīvošanai, tajā veicams remonts</w:t>
      </w:r>
      <w:bookmarkEnd w:id="0"/>
      <w:r w:rsidR="008C2E8D">
        <w:rPr>
          <w:sz w:val="26"/>
          <w:szCs w:val="20"/>
        </w:rPr>
        <w:t>.</w:t>
      </w:r>
      <w:r w:rsidR="0066628A">
        <w:rPr>
          <w:sz w:val="26"/>
          <w:szCs w:val="20"/>
        </w:rPr>
        <w:t xml:space="preserve"> Koplietošanas sausā tualete atrodas blakus mājas kāpņu telpā.</w:t>
      </w:r>
    </w:p>
    <w:p w14:paraId="0DFE6958" w14:textId="68E8D75F" w:rsidR="00624B59" w:rsidRPr="003E759F" w:rsidRDefault="00624B59" w:rsidP="00624B59">
      <w:pPr>
        <w:jc w:val="both"/>
        <w:rPr>
          <w:bCs/>
          <w:iCs/>
          <w:sz w:val="26"/>
          <w:szCs w:val="20"/>
        </w:rPr>
      </w:pPr>
      <w:r>
        <w:rPr>
          <w:sz w:val="26"/>
        </w:rPr>
        <w:t>1.</w:t>
      </w:r>
      <w:r w:rsidR="00094C29">
        <w:rPr>
          <w:sz w:val="26"/>
        </w:rPr>
        <w:t>5</w:t>
      </w:r>
      <w:r>
        <w:rPr>
          <w:sz w:val="26"/>
        </w:rPr>
        <w:t>.</w:t>
      </w:r>
      <w:r w:rsidR="00604B54">
        <w:rPr>
          <w:sz w:val="26"/>
        </w:rPr>
        <w:t>5</w:t>
      </w:r>
      <w:r>
        <w:rPr>
          <w:sz w:val="26"/>
        </w:rPr>
        <w:t>.</w:t>
      </w:r>
      <w:r w:rsidR="00A654F0">
        <w:rPr>
          <w:sz w:val="26"/>
        </w:rPr>
        <w:tab/>
      </w:r>
      <w:r w:rsidR="00BB2CC3" w:rsidRPr="00A654F0">
        <w:rPr>
          <w:sz w:val="26"/>
        </w:rPr>
        <w:t>i</w:t>
      </w:r>
      <w:r w:rsidR="00607ED7" w:rsidRPr="00A654F0">
        <w:rPr>
          <w:sz w:val="26"/>
        </w:rPr>
        <w:t>z</w:t>
      </w:r>
      <w:r w:rsidR="00607ED7">
        <w:rPr>
          <w:sz w:val="26"/>
        </w:rPr>
        <w:t>soles</w:t>
      </w:r>
      <w:r w:rsidRPr="00D120CF">
        <w:rPr>
          <w:sz w:val="26"/>
        </w:rPr>
        <w:t xml:space="preserve"> </w:t>
      </w:r>
      <w:r w:rsidR="001447F7">
        <w:rPr>
          <w:sz w:val="26"/>
        </w:rPr>
        <w:t xml:space="preserve">nosacītā </w:t>
      </w:r>
      <w:r w:rsidRPr="003E759F">
        <w:rPr>
          <w:sz w:val="26"/>
        </w:rPr>
        <w:t xml:space="preserve">cena – </w:t>
      </w:r>
      <w:r w:rsidR="00736DA3">
        <w:rPr>
          <w:b/>
          <w:iCs/>
          <w:sz w:val="26"/>
          <w:szCs w:val="26"/>
        </w:rPr>
        <w:t>12800</w:t>
      </w:r>
      <w:r w:rsidR="005B0B33" w:rsidRPr="00604B54">
        <w:rPr>
          <w:b/>
          <w:iCs/>
          <w:sz w:val="26"/>
          <w:szCs w:val="26"/>
        </w:rPr>
        <w:t xml:space="preserve"> </w:t>
      </w:r>
      <w:r w:rsidRPr="003E759F">
        <w:rPr>
          <w:b/>
          <w:iCs/>
          <w:sz w:val="26"/>
          <w:szCs w:val="26"/>
        </w:rPr>
        <w:t>EUR</w:t>
      </w:r>
      <w:r w:rsidRPr="003E759F">
        <w:rPr>
          <w:bCs/>
          <w:iCs/>
          <w:sz w:val="26"/>
          <w:szCs w:val="26"/>
        </w:rPr>
        <w:t>;</w:t>
      </w:r>
    </w:p>
    <w:p w14:paraId="741C14CE" w14:textId="12733B00" w:rsidR="0015608A" w:rsidRPr="003E759F" w:rsidRDefault="00624B59" w:rsidP="0015608A">
      <w:pPr>
        <w:jc w:val="both"/>
        <w:rPr>
          <w:sz w:val="26"/>
          <w:szCs w:val="26"/>
          <w:lang w:eastAsia="lv-LV"/>
        </w:rPr>
      </w:pPr>
      <w:r w:rsidRPr="003E759F">
        <w:rPr>
          <w:sz w:val="26"/>
          <w:szCs w:val="20"/>
        </w:rPr>
        <w:t>1.</w:t>
      </w:r>
      <w:r w:rsidR="00094C29" w:rsidRPr="003E759F">
        <w:rPr>
          <w:sz w:val="26"/>
          <w:szCs w:val="20"/>
        </w:rPr>
        <w:t>5.</w:t>
      </w:r>
      <w:r w:rsidR="00604B54">
        <w:rPr>
          <w:sz w:val="26"/>
          <w:szCs w:val="20"/>
        </w:rPr>
        <w:t>6</w:t>
      </w:r>
      <w:r w:rsidRPr="003E759F">
        <w:rPr>
          <w:sz w:val="26"/>
          <w:szCs w:val="20"/>
        </w:rPr>
        <w:t>.</w:t>
      </w:r>
      <w:r w:rsidR="00A654F0" w:rsidRPr="003E759F">
        <w:rPr>
          <w:sz w:val="26"/>
          <w:szCs w:val="20"/>
        </w:rPr>
        <w:tab/>
      </w:r>
      <w:r w:rsidRPr="003E759F">
        <w:rPr>
          <w:sz w:val="26"/>
          <w:szCs w:val="20"/>
        </w:rPr>
        <w:t xml:space="preserve">izsoles solis - </w:t>
      </w:r>
      <w:r w:rsidR="00736DA3">
        <w:rPr>
          <w:b/>
          <w:bCs/>
          <w:sz w:val="26"/>
          <w:szCs w:val="20"/>
        </w:rPr>
        <w:t>5</w:t>
      </w:r>
      <w:r w:rsidR="00265BCD">
        <w:rPr>
          <w:b/>
          <w:bCs/>
          <w:sz w:val="26"/>
          <w:szCs w:val="20"/>
        </w:rPr>
        <w:t>00</w:t>
      </w:r>
      <w:r w:rsidRPr="00604B54">
        <w:rPr>
          <w:b/>
          <w:bCs/>
          <w:sz w:val="26"/>
          <w:szCs w:val="20"/>
        </w:rPr>
        <w:t xml:space="preserve"> EUR</w:t>
      </w:r>
      <w:r w:rsidR="0015608A" w:rsidRPr="003E759F">
        <w:rPr>
          <w:sz w:val="26"/>
          <w:szCs w:val="26"/>
          <w:lang w:eastAsia="lv-LV"/>
        </w:rPr>
        <w:t>.</w:t>
      </w:r>
    </w:p>
    <w:p w14:paraId="780C4E70" w14:textId="77777777" w:rsidR="009A39CE" w:rsidRPr="003E759F" w:rsidRDefault="009A39CE" w:rsidP="005B0B33">
      <w:pPr>
        <w:jc w:val="both"/>
        <w:rPr>
          <w:sz w:val="26"/>
          <w:szCs w:val="26"/>
          <w:lang w:eastAsia="lv-LV"/>
        </w:rPr>
      </w:pPr>
    </w:p>
    <w:p w14:paraId="23332939" w14:textId="77777777" w:rsidR="00736DA3" w:rsidRDefault="00736DA3" w:rsidP="00736DA3">
      <w:pPr>
        <w:pStyle w:val="Sarakstarindkopa"/>
        <w:ind w:left="1890" w:firstLine="270"/>
        <w:rPr>
          <w:b/>
          <w:sz w:val="26"/>
          <w:szCs w:val="26"/>
          <w:lang w:eastAsia="lv-LV"/>
        </w:rPr>
      </w:pPr>
      <w:bookmarkStart w:id="1" w:name="_Hlk71642960"/>
      <w:r>
        <w:rPr>
          <w:b/>
          <w:sz w:val="26"/>
          <w:szCs w:val="26"/>
          <w:lang w:eastAsia="lv-LV"/>
        </w:rPr>
        <w:t xml:space="preserve">2. Informēšana par izsoli, personu autorizācija </w:t>
      </w:r>
    </w:p>
    <w:p w14:paraId="7CC1279A" w14:textId="77777777" w:rsidR="00736DA3" w:rsidRDefault="00736DA3" w:rsidP="00736DA3">
      <w:pPr>
        <w:ind w:left="2880" w:firstLine="720"/>
        <w:rPr>
          <w:b/>
          <w:color w:val="333333"/>
          <w:sz w:val="26"/>
          <w:szCs w:val="26"/>
          <w:lang w:eastAsia="lv-LV"/>
        </w:rPr>
      </w:pPr>
      <w:r>
        <w:rPr>
          <w:b/>
          <w:sz w:val="26"/>
          <w:szCs w:val="26"/>
          <w:lang w:eastAsia="lv-LV"/>
        </w:rPr>
        <w:t>un maksājumu veikšana</w:t>
      </w:r>
    </w:p>
    <w:p w14:paraId="19192C1E" w14:textId="77777777" w:rsidR="00736DA3" w:rsidRPr="00F20D2A" w:rsidRDefault="00736DA3" w:rsidP="00736DA3">
      <w:pPr>
        <w:rPr>
          <w:bCs/>
          <w:color w:val="333333"/>
          <w:sz w:val="26"/>
          <w:szCs w:val="26"/>
          <w:lang w:eastAsia="lv-LV"/>
        </w:rPr>
      </w:pPr>
    </w:p>
    <w:p w14:paraId="75BE4766" w14:textId="77777777" w:rsidR="00736DA3" w:rsidRDefault="00736DA3" w:rsidP="00736DA3">
      <w:pPr>
        <w:jc w:val="both"/>
        <w:rPr>
          <w:bCs/>
          <w:sz w:val="26"/>
          <w:szCs w:val="26"/>
          <w:lang w:eastAsia="lv-LV"/>
        </w:rPr>
      </w:pPr>
      <w:r>
        <w:rPr>
          <w:bCs/>
          <w:sz w:val="26"/>
          <w:szCs w:val="26"/>
          <w:lang w:eastAsia="lv-LV"/>
        </w:rPr>
        <w:t>2.1. Sludinājumi par Objekta izsoli publicējami Latvijas Republikas oficiālajā izdevumā ,,Latvijas Vēstnesis”, ievietojami Rīgas valstspilsētas pašvaldības Dzīvojamo māju privatizācijas komisijas (turpmāk – Komisija) mājas lapā</w:t>
      </w:r>
      <w:r>
        <w:t xml:space="preserve"> </w:t>
      </w:r>
      <w:hyperlink r:id="rId8" w:history="1">
        <w:r w:rsidRPr="00E076FD">
          <w:t xml:space="preserve"> </w:t>
        </w:r>
        <w:r w:rsidRPr="00E076FD">
          <w:rPr>
            <w:rStyle w:val="Hipersaite"/>
          </w:rPr>
          <w:t>https://</w:t>
        </w:r>
        <w:r>
          <w:rPr>
            <w:rStyle w:val="Hipersaite"/>
          </w:rPr>
          <w:t>rdzmpk.lv</w:t>
        </w:r>
      </w:hyperlink>
      <w:r>
        <w:rPr>
          <w:bCs/>
          <w:sz w:val="26"/>
          <w:szCs w:val="26"/>
          <w:lang w:eastAsia="lv-LV"/>
        </w:rPr>
        <w:t xml:space="preserve">, Elektronisko </w:t>
      </w:r>
      <w:r>
        <w:rPr>
          <w:bCs/>
          <w:sz w:val="26"/>
          <w:szCs w:val="26"/>
          <w:lang w:eastAsia="lv-LV"/>
        </w:rPr>
        <w:lastRenderedPageBreak/>
        <w:t xml:space="preserve">izsoļu vietnē </w:t>
      </w:r>
      <w:hyperlink w:history="1">
        <w:r>
          <w:rPr>
            <w:rStyle w:val="Hipersaite"/>
            <w:bCs/>
            <w:sz w:val="26"/>
            <w:szCs w:val="26"/>
            <w:lang w:eastAsia="lv-LV"/>
          </w:rPr>
          <w:t>https://izsoles.ta.gov.lv, (turpmāk</w:t>
        </w:r>
      </w:hyperlink>
      <w:r>
        <w:rPr>
          <w:bCs/>
          <w:sz w:val="26"/>
          <w:szCs w:val="26"/>
          <w:lang w:eastAsia="lv-LV"/>
        </w:rPr>
        <w:t xml:space="preserve"> – EIV), kā arī informācija par izsoli izliekama labi redzamā vietā pie attiecīgā Objekta.</w:t>
      </w:r>
    </w:p>
    <w:p w14:paraId="1FC5FF5B" w14:textId="77777777" w:rsidR="00736DA3" w:rsidRDefault="00736DA3" w:rsidP="00736DA3">
      <w:pPr>
        <w:jc w:val="both"/>
        <w:rPr>
          <w:sz w:val="26"/>
          <w:szCs w:val="26"/>
          <w:lang w:eastAsia="lv-LV"/>
        </w:rPr>
      </w:pPr>
      <w:r>
        <w:rPr>
          <w:bCs/>
          <w:sz w:val="26"/>
          <w:szCs w:val="26"/>
          <w:lang w:eastAsia="lv-LV"/>
        </w:rPr>
        <w:t>2.2.</w:t>
      </w:r>
      <w:bookmarkStart w:id="2" w:name="_Hlk32585997"/>
      <w:r>
        <w:rPr>
          <w:bCs/>
          <w:sz w:val="26"/>
          <w:szCs w:val="26"/>
          <w:lang w:eastAsia="lv-LV"/>
        </w:rPr>
        <w:t xml:space="preserve"> </w:t>
      </w:r>
      <w:r>
        <w:rPr>
          <w:sz w:val="26"/>
          <w:szCs w:val="26"/>
          <w:lang w:eastAsia="lv-LV"/>
        </w:rPr>
        <w:t>Personai, kura vēlas piedalīties izsolē, jāiemaksā:</w:t>
      </w:r>
    </w:p>
    <w:p w14:paraId="09E1FDBC" w14:textId="77777777" w:rsidR="00736DA3" w:rsidRDefault="00736DA3" w:rsidP="00736DA3">
      <w:pPr>
        <w:jc w:val="both"/>
        <w:rPr>
          <w:sz w:val="26"/>
          <w:szCs w:val="26"/>
          <w:lang w:eastAsia="lv-LV"/>
        </w:rPr>
      </w:pPr>
      <w:r>
        <w:rPr>
          <w:sz w:val="26"/>
          <w:szCs w:val="26"/>
          <w:lang w:eastAsia="lv-LV"/>
        </w:rPr>
        <w:t xml:space="preserve">2.2.1. </w:t>
      </w:r>
      <w:r>
        <w:rPr>
          <w:sz w:val="26"/>
          <w:szCs w:val="26"/>
          <w:u w:val="single"/>
          <w:lang w:eastAsia="lv-LV"/>
        </w:rPr>
        <w:t>nodrošinājums 10% apmērā</w:t>
      </w:r>
      <w:r>
        <w:rPr>
          <w:sz w:val="26"/>
          <w:szCs w:val="26"/>
          <w:lang w:eastAsia="lv-LV"/>
        </w:rPr>
        <w:t xml:space="preserve"> no Objekta nosacītās cenas </w:t>
      </w:r>
      <w:r>
        <w:rPr>
          <w:sz w:val="26"/>
          <w:szCs w:val="26"/>
        </w:rPr>
        <w:t>(turpmāk – Nodrošinājums)</w:t>
      </w:r>
      <w:r>
        <w:rPr>
          <w:sz w:val="26"/>
          <w:szCs w:val="26"/>
          <w:lang w:eastAsia="lv-LV"/>
        </w:rPr>
        <w:t xml:space="preserve">, </w:t>
      </w:r>
      <w:r>
        <w:rPr>
          <w:bCs/>
          <w:sz w:val="26"/>
          <w:szCs w:val="26"/>
          <w:lang w:eastAsia="lv-LV"/>
        </w:rPr>
        <w:t>maksājuma mērķī obligāti norādot ,,Elektroniskā izsole, Objekta (adrese) izsoles nodrošinājums”;</w:t>
      </w:r>
    </w:p>
    <w:p w14:paraId="3DCFC733" w14:textId="77777777" w:rsidR="00736DA3" w:rsidRDefault="00736DA3" w:rsidP="00736DA3">
      <w:pPr>
        <w:jc w:val="both"/>
        <w:rPr>
          <w:sz w:val="26"/>
          <w:szCs w:val="26"/>
          <w:lang w:eastAsia="lv-LV"/>
        </w:rPr>
      </w:pPr>
      <w:r>
        <w:rPr>
          <w:sz w:val="26"/>
          <w:szCs w:val="26"/>
          <w:lang w:eastAsia="lv-LV"/>
        </w:rPr>
        <w:t xml:space="preserve">2.2.2. </w:t>
      </w:r>
      <w:r>
        <w:rPr>
          <w:sz w:val="26"/>
          <w:szCs w:val="26"/>
          <w:u w:val="single"/>
          <w:lang w:eastAsia="lv-LV"/>
        </w:rPr>
        <w:t>reģistrācijas maksa – 65 EUR apmērā</w:t>
      </w:r>
      <w:r>
        <w:rPr>
          <w:sz w:val="26"/>
          <w:szCs w:val="26"/>
          <w:lang w:eastAsia="lv-LV"/>
        </w:rPr>
        <w:t xml:space="preserve"> (turpmāk – Rīkotāja dalības maksa),</w:t>
      </w:r>
      <w:r>
        <w:rPr>
          <w:bCs/>
          <w:sz w:val="26"/>
          <w:szCs w:val="26"/>
          <w:lang w:eastAsia="lv-LV"/>
        </w:rPr>
        <w:t xml:space="preserve"> maksājuma mērķī obligāti norādot ,,Elektroniskā izsole, Objekta (adrese) izsoles rīkotāja dalības maksa”, Rīgas valstspilsētas pašvaldības, reģistrācijas Nr. 90011524360, norēķinu kontā: </w:t>
      </w:r>
      <w:proofErr w:type="spellStart"/>
      <w:r>
        <w:rPr>
          <w:iCs/>
          <w:sz w:val="26"/>
        </w:rPr>
        <w:t>Luminor</w:t>
      </w:r>
      <w:proofErr w:type="spellEnd"/>
      <w:r>
        <w:rPr>
          <w:iCs/>
          <w:sz w:val="26"/>
        </w:rPr>
        <w:t xml:space="preserve"> </w:t>
      </w:r>
      <w:proofErr w:type="spellStart"/>
      <w:r>
        <w:rPr>
          <w:iCs/>
          <w:sz w:val="26"/>
        </w:rPr>
        <w:t>Bank</w:t>
      </w:r>
      <w:proofErr w:type="spellEnd"/>
      <w:r>
        <w:rPr>
          <w:iCs/>
          <w:sz w:val="26"/>
        </w:rPr>
        <w:t xml:space="preserve"> </w:t>
      </w:r>
      <w:r>
        <w:rPr>
          <w:iCs/>
          <w:sz w:val="26"/>
          <w:szCs w:val="26"/>
        </w:rPr>
        <w:t xml:space="preserve">AS Latvijas filiāle, konts LV02RIKO0022000000000 vai </w:t>
      </w:r>
      <w:r>
        <w:rPr>
          <w:iCs/>
          <w:sz w:val="26"/>
        </w:rPr>
        <w:t>AS „SEB banka”, konts LV84UNLA0022000000000</w:t>
      </w:r>
      <w:r>
        <w:rPr>
          <w:bCs/>
          <w:sz w:val="26"/>
          <w:szCs w:val="26"/>
          <w:lang w:eastAsia="lv-LV"/>
        </w:rPr>
        <w:t xml:space="preserve">. </w:t>
      </w:r>
    </w:p>
    <w:p w14:paraId="6719C851" w14:textId="77777777" w:rsidR="00736DA3" w:rsidRDefault="00736DA3" w:rsidP="00736DA3">
      <w:pPr>
        <w:jc w:val="both"/>
        <w:rPr>
          <w:sz w:val="26"/>
          <w:szCs w:val="26"/>
        </w:rPr>
      </w:pPr>
      <w:r>
        <w:rPr>
          <w:sz w:val="26"/>
          <w:szCs w:val="26"/>
          <w:lang w:eastAsia="lv-LV"/>
        </w:rPr>
        <w:t xml:space="preserve">2.2.3. EIV </w:t>
      </w:r>
      <w:r>
        <w:rPr>
          <w:sz w:val="26"/>
          <w:szCs w:val="26"/>
        </w:rPr>
        <w:t>dalības maksa 20 EUR apmērā, saskaņā ar EIV elektroniski izrakstīto rēķinu.</w:t>
      </w:r>
    </w:p>
    <w:p w14:paraId="6326AEA1" w14:textId="77777777" w:rsidR="00736DA3" w:rsidRDefault="00736DA3" w:rsidP="00736DA3">
      <w:pPr>
        <w:jc w:val="both"/>
        <w:rPr>
          <w:bCs/>
          <w:sz w:val="26"/>
          <w:szCs w:val="26"/>
          <w:lang w:eastAsia="lv-LV"/>
        </w:rPr>
      </w:pPr>
      <w:r>
        <w:rPr>
          <w:sz w:val="26"/>
          <w:szCs w:val="26"/>
          <w:lang w:eastAsia="lv-LV"/>
        </w:rPr>
        <w:t xml:space="preserve">2.3. </w:t>
      </w:r>
      <w:r>
        <w:rPr>
          <w:bCs/>
          <w:sz w:val="26"/>
          <w:szCs w:val="26"/>
          <w:lang w:eastAsia="lv-LV"/>
        </w:rPr>
        <w:t>Piecu darba dienu laikā pēc pretendenta pieteikuma un veikto maksājumu saņemšanas izsoles pretendents, kurš izpildījis visus izsoles priekšnoteikumus, tiek autorizēts EIV.</w:t>
      </w:r>
    </w:p>
    <w:bookmarkEnd w:id="2"/>
    <w:p w14:paraId="5E064335" w14:textId="77777777" w:rsidR="00736DA3" w:rsidRDefault="00736DA3" w:rsidP="00736DA3">
      <w:pPr>
        <w:jc w:val="both"/>
        <w:rPr>
          <w:sz w:val="26"/>
          <w:szCs w:val="26"/>
        </w:rPr>
      </w:pPr>
      <w:r>
        <w:rPr>
          <w:sz w:val="26"/>
          <w:szCs w:val="26"/>
        </w:rPr>
        <w:t xml:space="preserve">2.4. Komisijas organizēto nekustamo īpašumu izsoļu pretendentiem/ dalībniekiem/ nosolītājiem nodrošinājuma, reģistrācijas vai pirkuma maksa jāveic izmantojot attiecīgās personas bankas norēķinu kontu. </w:t>
      </w:r>
    </w:p>
    <w:p w14:paraId="314D3799" w14:textId="77777777" w:rsidR="00736DA3" w:rsidRDefault="00736DA3" w:rsidP="00736DA3">
      <w:pPr>
        <w:ind w:firstLine="720"/>
        <w:jc w:val="both"/>
        <w:rPr>
          <w:sz w:val="26"/>
          <w:szCs w:val="26"/>
        </w:rPr>
      </w:pPr>
      <w:r>
        <w:rPr>
          <w:sz w:val="26"/>
          <w:szCs w:val="26"/>
        </w:rPr>
        <w:t>Finanšu līdzekļi (izsoles nodrošinājuma, reģistrācijas vai pirkuma maksa), kas Rīgas valstspilsētas pašvaldības norēķinu kontos būs ieskaitīti no trešās personas bankas norēķinu konta, netiks pieņemti kā samaksa par darījumu un tie 30 (trīsdesmit) dienu laikā tiks atskaitīti uz attiecīgās trešās personas bankas kontu.</w:t>
      </w:r>
    </w:p>
    <w:p w14:paraId="7A5ABF45" w14:textId="77777777" w:rsidR="00736DA3" w:rsidRDefault="00736DA3" w:rsidP="00736DA3">
      <w:pPr>
        <w:jc w:val="both"/>
        <w:rPr>
          <w:bCs/>
          <w:iCs/>
          <w:sz w:val="26"/>
        </w:rPr>
      </w:pPr>
    </w:p>
    <w:p w14:paraId="0668C057" w14:textId="77777777" w:rsidR="00736DA3" w:rsidRDefault="00736DA3" w:rsidP="00736DA3">
      <w:pPr>
        <w:pStyle w:val="Sarakstarindkopa"/>
        <w:ind w:left="1890" w:firstLine="270"/>
        <w:rPr>
          <w:b/>
          <w:iCs/>
          <w:sz w:val="26"/>
        </w:rPr>
      </w:pPr>
      <w:r>
        <w:rPr>
          <w:b/>
          <w:iCs/>
          <w:sz w:val="26"/>
        </w:rPr>
        <w:t>3. Maksājumu veikšana, izsoles rezultātu</w:t>
      </w:r>
    </w:p>
    <w:p w14:paraId="7BA79042" w14:textId="77777777" w:rsidR="00736DA3" w:rsidRDefault="00736DA3" w:rsidP="00736DA3">
      <w:pPr>
        <w:ind w:left="1440" w:firstLine="720"/>
        <w:rPr>
          <w:b/>
          <w:iCs/>
          <w:sz w:val="26"/>
        </w:rPr>
      </w:pPr>
      <w:r>
        <w:rPr>
          <w:b/>
          <w:iCs/>
          <w:sz w:val="26"/>
        </w:rPr>
        <w:t>apstiprināšana un pirkuma līguma slēgšana</w:t>
      </w:r>
    </w:p>
    <w:p w14:paraId="66563F31" w14:textId="77777777" w:rsidR="00736DA3" w:rsidRDefault="00736DA3" w:rsidP="00736DA3">
      <w:pPr>
        <w:jc w:val="both"/>
        <w:rPr>
          <w:bCs/>
          <w:sz w:val="26"/>
          <w:szCs w:val="26"/>
          <w:lang w:eastAsia="lv-LV"/>
        </w:rPr>
      </w:pPr>
    </w:p>
    <w:p w14:paraId="15C32786" w14:textId="77777777" w:rsidR="00736DA3" w:rsidRDefault="00736DA3" w:rsidP="00736DA3">
      <w:pPr>
        <w:jc w:val="both"/>
        <w:rPr>
          <w:sz w:val="26"/>
        </w:rPr>
      </w:pPr>
      <w:r>
        <w:rPr>
          <w:bCs/>
          <w:sz w:val="26"/>
          <w:szCs w:val="26"/>
          <w:lang w:eastAsia="lv-LV"/>
        </w:rPr>
        <w:t xml:space="preserve">3.1. Komisija, saņemot </w:t>
      </w:r>
      <w:r>
        <w:rPr>
          <w:sz w:val="26"/>
          <w:szCs w:val="26"/>
        </w:rPr>
        <w:t xml:space="preserve">EIV automātiski sagatavoto izsoles aktu </w:t>
      </w:r>
      <w:r>
        <w:rPr>
          <w:sz w:val="26"/>
        </w:rPr>
        <w:t>par nekustamā īpašuma pārdošanu izsolē:</w:t>
      </w:r>
    </w:p>
    <w:p w14:paraId="7AD008A8" w14:textId="77777777" w:rsidR="00736DA3" w:rsidRDefault="00736DA3" w:rsidP="00736DA3">
      <w:pPr>
        <w:jc w:val="both"/>
        <w:rPr>
          <w:sz w:val="26"/>
        </w:rPr>
      </w:pPr>
      <w:r>
        <w:rPr>
          <w:sz w:val="26"/>
        </w:rPr>
        <w:t xml:space="preserve">3.1.1. 7 (septiņu) dienu laikā sagatavo un apstiprina izsoles protokolu (turpmāk – Protokols). Protokolu paraksta visi Izsoles komisijas (Izsoles rīkotājs) locekļi. Protokolam tiek pievienots </w:t>
      </w:r>
      <w:r>
        <w:rPr>
          <w:sz w:val="26"/>
          <w:szCs w:val="26"/>
        </w:rPr>
        <w:t>EIV automātiski sagatavotais un Komisijā reģistrētais izsoles akts</w:t>
      </w:r>
      <w:r>
        <w:rPr>
          <w:sz w:val="26"/>
        </w:rPr>
        <w:t>, kas ir Protokola neatņemama sastāvdaļa;</w:t>
      </w:r>
    </w:p>
    <w:p w14:paraId="19E91217" w14:textId="77777777" w:rsidR="00736DA3" w:rsidRDefault="00736DA3" w:rsidP="00736DA3">
      <w:pPr>
        <w:jc w:val="both"/>
        <w:rPr>
          <w:sz w:val="26"/>
        </w:rPr>
      </w:pPr>
      <w:r>
        <w:rPr>
          <w:sz w:val="26"/>
        </w:rPr>
        <w:t xml:space="preserve">3.1.2. izsoles nosolītājam </w:t>
      </w:r>
      <w:proofErr w:type="spellStart"/>
      <w:r>
        <w:rPr>
          <w:sz w:val="26"/>
        </w:rPr>
        <w:t>nosūta</w:t>
      </w:r>
      <w:proofErr w:type="spellEnd"/>
      <w:r>
        <w:rPr>
          <w:sz w:val="26"/>
        </w:rPr>
        <w:t xml:space="preserve"> izziņu, kurā norādīta samaksas kārtība un termiņš.</w:t>
      </w:r>
    </w:p>
    <w:p w14:paraId="1D67B5FA" w14:textId="77777777" w:rsidR="00736DA3" w:rsidRDefault="00736DA3" w:rsidP="00736DA3">
      <w:pPr>
        <w:jc w:val="both"/>
        <w:rPr>
          <w:bCs/>
          <w:sz w:val="26"/>
          <w:szCs w:val="26"/>
          <w:lang w:eastAsia="lv-LV"/>
        </w:rPr>
      </w:pPr>
      <w:r>
        <w:rPr>
          <w:sz w:val="26"/>
          <w:szCs w:val="26"/>
        </w:rPr>
        <w:t xml:space="preserve">3.2. Izsoles nosolītājam nosolītā augstākā cena, atrēķinot iemaksāto Nodrošinājumu, jāsamaksā divu nedēļu laikā no izsoles dienas </w:t>
      </w:r>
      <w:r>
        <w:rPr>
          <w:bCs/>
          <w:iCs/>
          <w:sz w:val="26"/>
        </w:rPr>
        <w:t xml:space="preserve">Rīgas valstspilsētas pašvaldības, reģistrācijas Nr. 90011524360, norēķinu kontā: </w:t>
      </w:r>
      <w:proofErr w:type="spellStart"/>
      <w:r>
        <w:rPr>
          <w:bCs/>
          <w:iCs/>
          <w:sz w:val="26"/>
        </w:rPr>
        <w:t>Luminor</w:t>
      </w:r>
      <w:proofErr w:type="spellEnd"/>
      <w:r>
        <w:rPr>
          <w:bCs/>
          <w:iCs/>
          <w:sz w:val="26"/>
        </w:rPr>
        <w:t xml:space="preserve"> </w:t>
      </w:r>
      <w:proofErr w:type="spellStart"/>
      <w:r>
        <w:rPr>
          <w:bCs/>
          <w:iCs/>
          <w:sz w:val="26"/>
        </w:rPr>
        <w:t>Bank</w:t>
      </w:r>
      <w:proofErr w:type="spellEnd"/>
      <w:r>
        <w:rPr>
          <w:bCs/>
          <w:iCs/>
          <w:sz w:val="26"/>
        </w:rPr>
        <w:t xml:space="preserve"> </w:t>
      </w:r>
      <w:r>
        <w:rPr>
          <w:bCs/>
          <w:iCs/>
          <w:sz w:val="26"/>
          <w:szCs w:val="26"/>
        </w:rPr>
        <w:t xml:space="preserve">AS Latvijas filiāle, konts LV02RIKO0022000000000 vai </w:t>
      </w:r>
      <w:r>
        <w:rPr>
          <w:bCs/>
          <w:iCs/>
          <w:sz w:val="26"/>
        </w:rPr>
        <w:t>AS „SEB banka”, konts LV84UNLA0022000000000,</w:t>
      </w:r>
      <w:r>
        <w:rPr>
          <w:bCs/>
          <w:sz w:val="26"/>
          <w:szCs w:val="26"/>
          <w:lang w:eastAsia="lv-LV"/>
        </w:rPr>
        <w:t xml:space="preserve"> maksājuma mērķī norādot nosolītā Objekta adresi.</w:t>
      </w:r>
    </w:p>
    <w:p w14:paraId="2EBD0573" w14:textId="77777777" w:rsidR="00736DA3" w:rsidRDefault="00736DA3" w:rsidP="00736DA3">
      <w:pPr>
        <w:jc w:val="both"/>
        <w:rPr>
          <w:bCs/>
          <w:iCs/>
          <w:sz w:val="26"/>
        </w:rPr>
      </w:pPr>
      <w:r>
        <w:rPr>
          <w:bCs/>
          <w:iCs/>
          <w:sz w:val="26"/>
        </w:rPr>
        <w:t>3.3. Ja izsoles nosolītājs neveic maksājumus Noteikumu 3.2. apakšpunktā noteiktajā apmērā un termiņā</w:t>
      </w:r>
      <w:r>
        <w:rPr>
          <w:b/>
          <w:iCs/>
          <w:sz w:val="26"/>
        </w:rPr>
        <w:t xml:space="preserve">, </w:t>
      </w:r>
      <w:r>
        <w:rPr>
          <w:bCs/>
          <w:iCs/>
          <w:sz w:val="26"/>
        </w:rPr>
        <w:t>uzskatāms, ka izsoles nosolītājs ir atteicies pirkt Objektu. Komisija par to informē pēdējo pārsolīto dalībnieku, un rakstiski uzaicina viņu pirkt Objektu par paša nosolīto augstāko cenu.</w:t>
      </w:r>
    </w:p>
    <w:p w14:paraId="2486C726" w14:textId="77777777" w:rsidR="00736DA3" w:rsidRDefault="00736DA3" w:rsidP="00736DA3">
      <w:pPr>
        <w:jc w:val="both"/>
        <w:rPr>
          <w:bCs/>
          <w:iCs/>
          <w:sz w:val="26"/>
        </w:rPr>
      </w:pPr>
      <w:r>
        <w:rPr>
          <w:bCs/>
          <w:iCs/>
          <w:sz w:val="26"/>
        </w:rPr>
        <w:t xml:space="preserve">3.4. Pēdējam pārsolītajam dalībniekam paša nosolītā augstākā cena, </w:t>
      </w:r>
      <w:r>
        <w:rPr>
          <w:sz w:val="26"/>
          <w:szCs w:val="26"/>
        </w:rPr>
        <w:t xml:space="preserve">atrēķinot iemaksāto Nodrošinājumu, </w:t>
      </w:r>
      <w:r>
        <w:rPr>
          <w:bCs/>
          <w:iCs/>
          <w:sz w:val="26"/>
        </w:rPr>
        <w:t xml:space="preserve">jāsamaksā divu nedēļu laikā no paziņojuma saņemšanas dienas Rīgas valstspilsētas pašvaldības, reģistrācijas Nr.90011524360, norēķinu kontā: </w:t>
      </w:r>
      <w:proofErr w:type="spellStart"/>
      <w:r>
        <w:rPr>
          <w:bCs/>
          <w:iCs/>
          <w:sz w:val="26"/>
        </w:rPr>
        <w:t>Luminor</w:t>
      </w:r>
      <w:proofErr w:type="spellEnd"/>
      <w:r>
        <w:rPr>
          <w:bCs/>
          <w:iCs/>
          <w:sz w:val="26"/>
        </w:rPr>
        <w:t xml:space="preserve"> </w:t>
      </w:r>
      <w:proofErr w:type="spellStart"/>
      <w:r>
        <w:rPr>
          <w:bCs/>
          <w:iCs/>
          <w:sz w:val="26"/>
        </w:rPr>
        <w:t>Bank</w:t>
      </w:r>
      <w:proofErr w:type="spellEnd"/>
      <w:r>
        <w:rPr>
          <w:bCs/>
          <w:iCs/>
          <w:sz w:val="26"/>
        </w:rPr>
        <w:t xml:space="preserve"> </w:t>
      </w:r>
      <w:r>
        <w:rPr>
          <w:bCs/>
          <w:iCs/>
          <w:sz w:val="26"/>
          <w:szCs w:val="26"/>
        </w:rPr>
        <w:lastRenderedPageBreak/>
        <w:t xml:space="preserve">AS Latvijas filiāle, konts LV02RIKO0022000000000 vai </w:t>
      </w:r>
      <w:r>
        <w:rPr>
          <w:bCs/>
          <w:iCs/>
          <w:sz w:val="26"/>
        </w:rPr>
        <w:t xml:space="preserve">AS „SEB banka”, konts LV84UNLA0022000000000, </w:t>
      </w:r>
      <w:r>
        <w:rPr>
          <w:bCs/>
          <w:sz w:val="26"/>
          <w:szCs w:val="26"/>
          <w:lang w:eastAsia="lv-LV"/>
        </w:rPr>
        <w:t>maksājuma mērķī norādot nosolītā Objekta adresi</w:t>
      </w:r>
      <w:r>
        <w:rPr>
          <w:bCs/>
          <w:iCs/>
          <w:sz w:val="26"/>
        </w:rPr>
        <w:t>.</w:t>
      </w:r>
    </w:p>
    <w:p w14:paraId="6192C363" w14:textId="77777777" w:rsidR="00736DA3" w:rsidRDefault="00736DA3" w:rsidP="00736DA3">
      <w:pPr>
        <w:jc w:val="both"/>
        <w:rPr>
          <w:bCs/>
          <w:iCs/>
          <w:sz w:val="26"/>
        </w:rPr>
      </w:pPr>
      <w:r>
        <w:rPr>
          <w:bCs/>
          <w:iCs/>
          <w:sz w:val="26"/>
        </w:rPr>
        <w:t>3.5. Ja pēdējais pārsolītais dalībnieks neveic maksājumus Noteikumu 3.4. apakšpunktā noteiktajā apmērā un termiņā, uzskatāms, ka pēdējais pārsolītais dalībnieks ir atteicies pirkt Objektu.</w:t>
      </w:r>
    </w:p>
    <w:p w14:paraId="565E8AD9" w14:textId="77777777" w:rsidR="00736DA3" w:rsidRDefault="00736DA3" w:rsidP="00736DA3">
      <w:pPr>
        <w:jc w:val="both"/>
        <w:rPr>
          <w:bCs/>
          <w:iCs/>
          <w:sz w:val="26"/>
        </w:rPr>
      </w:pPr>
      <w:r>
        <w:rPr>
          <w:bCs/>
          <w:iCs/>
          <w:sz w:val="26"/>
        </w:rPr>
        <w:t>3.6. Ja izsoles nosolītājs vai pēdējais pārsolītais dalībnieks (turpmāk – Pircējs) Noteikumu 3.2. un 3.4. apakšpunktā noteiktajā kārtībā ir samaksājis, atrēķinot iemaksāto Nodrošinājumu, visu nosolīto cenu, Komisija apstiprina izsoles rezultātus un uzaicina Pircēju noslēgt pirkuma līgumu.</w:t>
      </w:r>
    </w:p>
    <w:p w14:paraId="04019787" w14:textId="77777777" w:rsidR="00736DA3" w:rsidRDefault="00736DA3" w:rsidP="00736DA3">
      <w:pPr>
        <w:jc w:val="both"/>
        <w:rPr>
          <w:bCs/>
          <w:iCs/>
          <w:sz w:val="26"/>
        </w:rPr>
      </w:pPr>
      <w:r>
        <w:rPr>
          <w:bCs/>
          <w:iCs/>
          <w:sz w:val="26"/>
        </w:rPr>
        <w:t xml:space="preserve">3.7. Pretendentiem, kurus Izsoles komisija nav apstiprinājusi par izsoles dalībniekiem, Nodrošinājumu un </w:t>
      </w:r>
      <w:r>
        <w:rPr>
          <w:sz w:val="26"/>
          <w:szCs w:val="26"/>
          <w:lang w:eastAsia="lv-LV"/>
        </w:rPr>
        <w:t>Rīkotāja dalības maksu</w:t>
      </w:r>
      <w:r>
        <w:rPr>
          <w:bCs/>
          <w:iCs/>
          <w:sz w:val="26"/>
        </w:rPr>
        <w:t xml:space="preserve"> atmaksā uz to pašu bankas kontu, no kura tika veikta Nodrošinājuma un </w:t>
      </w:r>
      <w:r>
        <w:rPr>
          <w:sz w:val="26"/>
          <w:szCs w:val="26"/>
          <w:lang w:eastAsia="lv-LV"/>
        </w:rPr>
        <w:t>Rīkotāja dalības maksa samaksa</w:t>
      </w:r>
      <w:r>
        <w:rPr>
          <w:bCs/>
          <w:iCs/>
          <w:sz w:val="26"/>
        </w:rPr>
        <w:t>, 10 (desmit) darba dienu laikā, skaitot no nākamās dienas pēc autorizācijas atteikuma.</w:t>
      </w:r>
    </w:p>
    <w:p w14:paraId="4C1ED0B6" w14:textId="77777777" w:rsidR="00736DA3" w:rsidRDefault="00736DA3" w:rsidP="00736DA3">
      <w:pPr>
        <w:jc w:val="both"/>
        <w:rPr>
          <w:bCs/>
          <w:iCs/>
          <w:sz w:val="26"/>
        </w:rPr>
      </w:pPr>
      <w:r>
        <w:rPr>
          <w:bCs/>
          <w:iCs/>
          <w:sz w:val="26"/>
        </w:rPr>
        <w:t>3.8. Izsoles dalībniekiem, izņemot izsoles nosolītāju un pēdējo pārsolīto dalībnieku, Nodrošinājumu atmaksā uz viņu iesniegumā norādīto bankas kontu, 30 (trīsdesmit) dienu laikā, skaitot no izsoles noslēguma dienas.</w:t>
      </w:r>
    </w:p>
    <w:p w14:paraId="5539B892" w14:textId="77777777" w:rsidR="00736DA3" w:rsidRDefault="00736DA3" w:rsidP="00736DA3">
      <w:pPr>
        <w:jc w:val="both"/>
        <w:rPr>
          <w:bCs/>
          <w:iCs/>
          <w:sz w:val="26"/>
          <w:u w:val="single"/>
        </w:rPr>
      </w:pPr>
      <w:r>
        <w:rPr>
          <w:bCs/>
          <w:iCs/>
          <w:sz w:val="26"/>
        </w:rPr>
        <w:t>3.9. Pēdējam pārsolītajam dalībniekam Nodrošinājumu atmaksā 30 (trīsdesmit) dienu laikā pēc izsoles nosolītāja pirkuma maksas saņemšanas.</w:t>
      </w:r>
    </w:p>
    <w:p w14:paraId="226AACCE" w14:textId="77777777" w:rsidR="00736DA3" w:rsidRDefault="00736DA3" w:rsidP="00736DA3">
      <w:pPr>
        <w:jc w:val="both"/>
        <w:rPr>
          <w:bCs/>
          <w:iCs/>
          <w:sz w:val="26"/>
        </w:rPr>
      </w:pPr>
      <w:r>
        <w:rPr>
          <w:bCs/>
          <w:iCs/>
          <w:sz w:val="26"/>
        </w:rPr>
        <w:t>3.10. Nodrošinājumu Pircējam neatmaksā, ja viņš neveic Noteikumu 3.2. vai 3.4. apakšpunktā noteiktos maksājumus.</w:t>
      </w:r>
    </w:p>
    <w:p w14:paraId="717426A9" w14:textId="77777777" w:rsidR="00736DA3" w:rsidRDefault="00736DA3" w:rsidP="00736DA3">
      <w:pPr>
        <w:jc w:val="both"/>
        <w:rPr>
          <w:bCs/>
          <w:iCs/>
          <w:sz w:val="26"/>
        </w:rPr>
      </w:pPr>
      <w:r>
        <w:rPr>
          <w:bCs/>
          <w:iCs/>
          <w:sz w:val="26"/>
        </w:rPr>
        <w:t xml:space="preserve">3.11. </w:t>
      </w:r>
      <w:r>
        <w:rPr>
          <w:sz w:val="26"/>
          <w:szCs w:val="26"/>
        </w:rPr>
        <w:t xml:space="preserve">Izsoles </w:t>
      </w:r>
      <w:r>
        <w:rPr>
          <w:sz w:val="26"/>
          <w:szCs w:val="26"/>
          <w:lang w:eastAsia="lv-LV"/>
        </w:rPr>
        <w:t xml:space="preserve">Rīkotāja dalības </w:t>
      </w:r>
      <w:r>
        <w:rPr>
          <w:sz w:val="26"/>
          <w:szCs w:val="26"/>
        </w:rPr>
        <w:t>maksu izsoles dalībniekiem neatmaksā.</w:t>
      </w:r>
    </w:p>
    <w:p w14:paraId="0FFC1AB5" w14:textId="77777777" w:rsidR="00736DA3" w:rsidRDefault="00736DA3" w:rsidP="00736DA3">
      <w:pPr>
        <w:jc w:val="both"/>
        <w:rPr>
          <w:sz w:val="26"/>
          <w:szCs w:val="26"/>
          <w:lang w:eastAsia="lv-LV"/>
        </w:rPr>
      </w:pPr>
      <w:r>
        <w:rPr>
          <w:bCs/>
          <w:iCs/>
          <w:sz w:val="26"/>
        </w:rPr>
        <w:t xml:space="preserve">3.12. Pircējam </w:t>
      </w:r>
      <w:r>
        <w:rPr>
          <w:sz w:val="26"/>
          <w:szCs w:val="26"/>
          <w:lang w:eastAsia="lv-LV"/>
        </w:rPr>
        <w:t>Rīkotāja dalības maksa tiek atmaksāta pēc pirkuma līguma noslēgšanas.</w:t>
      </w:r>
    </w:p>
    <w:p w14:paraId="5599483A" w14:textId="77777777" w:rsidR="00736DA3" w:rsidRPr="00B2472E" w:rsidRDefault="00736DA3" w:rsidP="00736DA3">
      <w:pPr>
        <w:jc w:val="both"/>
        <w:rPr>
          <w:sz w:val="26"/>
          <w:szCs w:val="26"/>
        </w:rPr>
      </w:pPr>
      <w:bookmarkStart w:id="3" w:name="_Hlk230774153"/>
      <w:bookmarkStart w:id="4" w:name="_Hlk230774451"/>
      <w:r w:rsidRPr="00B2472E">
        <w:rPr>
          <w:sz w:val="26"/>
          <w:szCs w:val="26"/>
          <w:lang w:eastAsia="lv-LV"/>
        </w:rPr>
        <w:t xml:space="preserve">3.13. </w:t>
      </w:r>
      <w:r w:rsidRPr="00B2472E">
        <w:rPr>
          <w:sz w:val="26"/>
          <w:szCs w:val="26"/>
        </w:rPr>
        <w:t>Lai izpildītu Starptautisko un Latvijas Republikas nacionālo sankciju likuma 5. panta otrās daļas prasības, Izsoles rīkotājs ir tiesīgs veikt pārbaudi, lai noskaidrotu, vai izsoles uzvarētājam ir noteiktas starptautiskās vai nacionālās sankcijas vai būtiskas finanšu un kapitāla tirgus intereses ietekmējošas Eiropas Savienības vai Ziemeļatlantijas līguma organizācijas dalībvalsts sankcijas. Gadījumā, ja pārbaudes rezultātā konstatēts, ka izsoles uzvarētājs ir sankciju subjekts, izsoles uzvarētājs zaudē izsoles rezultātā iegūtas tiesības iegādāties Objektu. Šādā gadījumā Izsoles rīkotājs ir tiesīgs piedāvāt iegūt īpašumā Objektu pēdējam pārsolītajam dalībniekam un viņa solītā cena uzskatāma par nosolīto cenu.</w:t>
      </w:r>
    </w:p>
    <w:p w14:paraId="7474B4EE" w14:textId="77777777" w:rsidR="00736DA3" w:rsidRDefault="00736DA3" w:rsidP="00736DA3">
      <w:pPr>
        <w:ind w:firstLine="567"/>
        <w:jc w:val="both"/>
        <w:rPr>
          <w:sz w:val="26"/>
          <w:szCs w:val="26"/>
          <w:lang w:eastAsia="lv-LV"/>
        </w:rPr>
      </w:pPr>
      <w:bookmarkStart w:id="5" w:name="_Hlk230774183"/>
      <w:bookmarkEnd w:id="3"/>
      <w:r w:rsidRPr="00B2472E">
        <w:rPr>
          <w:sz w:val="26"/>
          <w:szCs w:val="26"/>
        </w:rPr>
        <w:t xml:space="preserve">Lai izpildītu Noziedzīgi iegūtu līdzekļu legalizācijas un terorisma un </w:t>
      </w:r>
      <w:proofErr w:type="spellStart"/>
      <w:r w:rsidRPr="00B2472E">
        <w:rPr>
          <w:sz w:val="26"/>
          <w:szCs w:val="26"/>
        </w:rPr>
        <w:t>proliferācijas</w:t>
      </w:r>
      <w:proofErr w:type="spellEnd"/>
      <w:r w:rsidRPr="00B2472E">
        <w:rPr>
          <w:sz w:val="26"/>
          <w:szCs w:val="26"/>
        </w:rPr>
        <w:t xml:space="preserve"> finansēšanas novērtēšanas likuma prasības, Izsoles rīkotājam ir tiesības pieprasīt personai, kura būs nosolījusi pārdodamo lietu, iesniegt nepieciešamo informāciju par naudas līdzekļu izcelsmi.</w:t>
      </w:r>
      <w:bookmarkEnd w:id="4"/>
      <w:bookmarkEnd w:id="5"/>
    </w:p>
    <w:p w14:paraId="3C4E02D3" w14:textId="77777777" w:rsidR="00736DA3" w:rsidRDefault="00736DA3" w:rsidP="00736DA3">
      <w:pPr>
        <w:jc w:val="both"/>
        <w:rPr>
          <w:bCs/>
          <w:iCs/>
          <w:sz w:val="26"/>
        </w:rPr>
      </w:pPr>
    </w:p>
    <w:p w14:paraId="17CF35F1" w14:textId="77777777" w:rsidR="00736DA3" w:rsidRDefault="00736DA3" w:rsidP="00736DA3">
      <w:pPr>
        <w:jc w:val="center"/>
        <w:rPr>
          <w:b/>
          <w:iCs/>
          <w:sz w:val="26"/>
        </w:rPr>
      </w:pPr>
      <w:r>
        <w:rPr>
          <w:b/>
          <w:iCs/>
          <w:sz w:val="26"/>
        </w:rPr>
        <w:t>4. Nenotikusi izsole</w:t>
      </w:r>
    </w:p>
    <w:p w14:paraId="03551780" w14:textId="77777777" w:rsidR="00736DA3" w:rsidRPr="00F20D2A" w:rsidRDefault="00736DA3" w:rsidP="00736DA3">
      <w:pPr>
        <w:jc w:val="center"/>
        <w:rPr>
          <w:bCs/>
          <w:iCs/>
          <w:sz w:val="26"/>
        </w:rPr>
      </w:pPr>
    </w:p>
    <w:p w14:paraId="72733EC5" w14:textId="77777777" w:rsidR="00736DA3" w:rsidRDefault="00736DA3" w:rsidP="00736DA3">
      <w:pPr>
        <w:jc w:val="both"/>
        <w:rPr>
          <w:bCs/>
          <w:iCs/>
          <w:sz w:val="26"/>
        </w:rPr>
      </w:pPr>
      <w:r>
        <w:rPr>
          <w:bCs/>
          <w:iCs/>
          <w:sz w:val="26"/>
        </w:rPr>
        <w:t>4.1. Izsole atzīstama par nenotikušu, ja:</w:t>
      </w:r>
    </w:p>
    <w:p w14:paraId="4A3C1164" w14:textId="77777777" w:rsidR="00736DA3" w:rsidRDefault="00736DA3" w:rsidP="00736DA3">
      <w:pPr>
        <w:jc w:val="both"/>
        <w:rPr>
          <w:bCs/>
          <w:iCs/>
          <w:sz w:val="26"/>
        </w:rPr>
      </w:pPr>
      <w:r>
        <w:rPr>
          <w:bCs/>
          <w:iCs/>
          <w:sz w:val="26"/>
        </w:rPr>
        <w:t>4.1.1. uz izsoli nav reģistrējusies neviena persona;</w:t>
      </w:r>
    </w:p>
    <w:p w14:paraId="7D74039D" w14:textId="77777777" w:rsidR="00736DA3" w:rsidRDefault="00736DA3" w:rsidP="00736DA3">
      <w:pPr>
        <w:jc w:val="both"/>
        <w:rPr>
          <w:bCs/>
          <w:iCs/>
          <w:sz w:val="26"/>
        </w:rPr>
      </w:pPr>
      <w:r>
        <w:rPr>
          <w:bCs/>
          <w:iCs/>
          <w:sz w:val="26"/>
        </w:rPr>
        <w:t>4.1.2. neviens izsoles dalībnieks nepiedalās solīšanā;</w:t>
      </w:r>
    </w:p>
    <w:p w14:paraId="66BB9984" w14:textId="77777777" w:rsidR="00736DA3" w:rsidRDefault="00736DA3" w:rsidP="00736DA3">
      <w:pPr>
        <w:jc w:val="both"/>
        <w:rPr>
          <w:bCs/>
          <w:iCs/>
          <w:sz w:val="26"/>
        </w:rPr>
      </w:pPr>
      <w:r>
        <w:rPr>
          <w:bCs/>
          <w:iCs/>
          <w:sz w:val="26"/>
        </w:rPr>
        <w:t>4.1.3. Pircējs nav veicis 3.2. vai 3.4. apakšpunktā noteiktos maksājumus;</w:t>
      </w:r>
    </w:p>
    <w:p w14:paraId="45FD43FB" w14:textId="77777777" w:rsidR="00736DA3" w:rsidRDefault="00736DA3" w:rsidP="00736DA3">
      <w:pPr>
        <w:shd w:val="clear" w:color="auto" w:fill="FFFFFF"/>
        <w:tabs>
          <w:tab w:val="left" w:pos="1450"/>
        </w:tabs>
        <w:jc w:val="both"/>
        <w:rPr>
          <w:spacing w:val="-8"/>
          <w:sz w:val="26"/>
        </w:rPr>
      </w:pPr>
      <w:r>
        <w:rPr>
          <w:spacing w:val="-8"/>
          <w:sz w:val="26"/>
        </w:rPr>
        <w:t>4.1.4. izsole bijusi izziņota, neievērojot Publiskas personas mantas atsavināšanas likuma normas;</w:t>
      </w:r>
    </w:p>
    <w:p w14:paraId="2025C4A9" w14:textId="77777777" w:rsidR="00736DA3" w:rsidRDefault="00736DA3" w:rsidP="00736DA3">
      <w:pPr>
        <w:shd w:val="clear" w:color="auto" w:fill="FFFFFF"/>
        <w:tabs>
          <w:tab w:val="left" w:pos="1440"/>
        </w:tabs>
        <w:jc w:val="both"/>
        <w:rPr>
          <w:spacing w:val="-11"/>
          <w:sz w:val="26"/>
        </w:rPr>
      </w:pPr>
      <w:r>
        <w:rPr>
          <w:sz w:val="26"/>
        </w:rPr>
        <w:t xml:space="preserve">4.1.5. tiek noskaidrots, ka nepamatoti noraidīta kāda dalībnieka piedalīšanās izsolē vai nepareizi noraidīts kāds </w:t>
      </w:r>
      <w:proofErr w:type="spellStart"/>
      <w:r>
        <w:rPr>
          <w:sz w:val="26"/>
        </w:rPr>
        <w:t>pārsolījums</w:t>
      </w:r>
      <w:proofErr w:type="spellEnd"/>
      <w:r>
        <w:rPr>
          <w:sz w:val="26"/>
        </w:rPr>
        <w:t>;</w:t>
      </w:r>
    </w:p>
    <w:p w14:paraId="63F63E04" w14:textId="77777777" w:rsidR="00736DA3" w:rsidRDefault="00736DA3" w:rsidP="00736DA3">
      <w:pPr>
        <w:shd w:val="clear" w:color="auto" w:fill="FFFFFF"/>
        <w:tabs>
          <w:tab w:val="left" w:pos="1440"/>
        </w:tabs>
        <w:jc w:val="both"/>
        <w:rPr>
          <w:sz w:val="26"/>
        </w:rPr>
      </w:pPr>
      <w:r>
        <w:rPr>
          <w:sz w:val="26"/>
        </w:rPr>
        <w:lastRenderedPageBreak/>
        <w:t>4.1.6. tiek konstatēts, ka bijusi noruna kādu personu atturēt no piedalīšanās izsolē;</w:t>
      </w:r>
    </w:p>
    <w:p w14:paraId="78B60940" w14:textId="77777777" w:rsidR="00736DA3" w:rsidRDefault="00736DA3" w:rsidP="00736DA3">
      <w:pPr>
        <w:shd w:val="clear" w:color="auto" w:fill="FFFFFF"/>
        <w:tabs>
          <w:tab w:val="left" w:pos="1440"/>
        </w:tabs>
        <w:jc w:val="both"/>
        <w:rPr>
          <w:spacing w:val="-8"/>
          <w:sz w:val="26"/>
        </w:rPr>
      </w:pPr>
      <w:r>
        <w:rPr>
          <w:spacing w:val="-8"/>
          <w:sz w:val="26"/>
        </w:rPr>
        <w:t>4.1.7. Izsoles organizators nav apstiprinājis izsoles rezultātus.</w:t>
      </w:r>
    </w:p>
    <w:p w14:paraId="7A8DC85E" w14:textId="77777777" w:rsidR="00736DA3" w:rsidRDefault="00736DA3" w:rsidP="00736DA3">
      <w:pPr>
        <w:jc w:val="both"/>
        <w:rPr>
          <w:sz w:val="26"/>
          <w:szCs w:val="26"/>
        </w:rPr>
      </w:pPr>
      <w:r>
        <w:rPr>
          <w:spacing w:val="-8"/>
          <w:sz w:val="26"/>
        </w:rPr>
        <w:t xml:space="preserve">4.2. Ja Tiesu </w:t>
      </w:r>
      <w:r>
        <w:rPr>
          <w:sz w:val="26"/>
          <w:szCs w:val="26"/>
        </w:rPr>
        <w:t>administrācija (EIV</w:t>
      </w:r>
      <w:r>
        <w:rPr>
          <w:rFonts w:ascii="Open Sans" w:hAnsi="Open Sans"/>
          <w:color w:val="333333"/>
          <w:sz w:val="21"/>
          <w:szCs w:val="21"/>
          <w:shd w:val="clear" w:color="auto" w:fill="FFFFFF"/>
        </w:rPr>
        <w:t xml:space="preserve"> </w:t>
      </w:r>
      <w:r>
        <w:rPr>
          <w:color w:val="333333"/>
          <w:sz w:val="26"/>
          <w:szCs w:val="26"/>
          <w:shd w:val="clear" w:color="auto" w:fill="FFFFFF"/>
        </w:rPr>
        <w:t>turētājs un pārzinis</w:t>
      </w:r>
      <w:r>
        <w:rPr>
          <w:sz w:val="26"/>
          <w:szCs w:val="26"/>
        </w:rPr>
        <w:t>) izmantojot vietni vai nosūtot paziņojumu uz pakalpojuma saņēmēja e-pasta adresi, ir informējusi Izsoles organizatoru par plānotajiem pārtraukumiem EIV darbībā.</w:t>
      </w:r>
    </w:p>
    <w:p w14:paraId="2C4CC28C" w14:textId="77777777" w:rsidR="00736DA3" w:rsidRDefault="00736DA3" w:rsidP="00736DA3">
      <w:pPr>
        <w:jc w:val="both"/>
        <w:rPr>
          <w:b/>
          <w:bCs/>
          <w:sz w:val="26"/>
        </w:rPr>
      </w:pPr>
      <w:r>
        <w:rPr>
          <w:sz w:val="26"/>
        </w:rPr>
        <w:t xml:space="preserve">4.3. Pretenzijas par to, ka ir bijusi noruna atturēt izsoles dalībnieku no piedalīšanās izsolē, izsoles dalībnieki, iesniedzot attiecīgus pierādījumus, var pieteikt Izsoles organizatoram ne vēlāk kā trīs dienu laikā pēc izsoles noslēguma. </w:t>
      </w:r>
    </w:p>
    <w:p w14:paraId="17D04D34" w14:textId="77777777" w:rsidR="00736DA3" w:rsidRDefault="00736DA3" w:rsidP="00736DA3">
      <w:pPr>
        <w:jc w:val="both"/>
        <w:rPr>
          <w:bCs/>
          <w:iCs/>
          <w:sz w:val="26"/>
        </w:rPr>
      </w:pPr>
    </w:p>
    <w:p w14:paraId="2D2E7D4A" w14:textId="77777777" w:rsidR="00736DA3" w:rsidRDefault="00736DA3" w:rsidP="00736DA3">
      <w:pPr>
        <w:shd w:val="clear" w:color="auto" w:fill="FFFFFF"/>
        <w:tabs>
          <w:tab w:val="left" w:pos="1450"/>
        </w:tabs>
        <w:jc w:val="center"/>
        <w:rPr>
          <w:b/>
          <w:sz w:val="26"/>
        </w:rPr>
      </w:pPr>
      <w:r>
        <w:rPr>
          <w:b/>
          <w:sz w:val="26"/>
        </w:rPr>
        <w:t>5. Izsoles rezultātu apstiprināšana un pirkuma līguma slēgšana</w:t>
      </w:r>
    </w:p>
    <w:p w14:paraId="6B89389A" w14:textId="77777777" w:rsidR="00736DA3" w:rsidRDefault="00736DA3" w:rsidP="00736DA3">
      <w:pPr>
        <w:shd w:val="clear" w:color="auto" w:fill="FFFFFF"/>
        <w:tabs>
          <w:tab w:val="left" w:pos="1450"/>
        </w:tabs>
        <w:jc w:val="both"/>
        <w:rPr>
          <w:sz w:val="26"/>
        </w:rPr>
      </w:pPr>
    </w:p>
    <w:p w14:paraId="0A4D590B" w14:textId="77777777" w:rsidR="00736DA3" w:rsidRDefault="00736DA3" w:rsidP="00736DA3">
      <w:pPr>
        <w:pStyle w:val="Pamatteksts2"/>
        <w:tabs>
          <w:tab w:val="clear" w:pos="346"/>
          <w:tab w:val="left" w:pos="710"/>
        </w:tabs>
        <w:spacing w:before="0" w:line="240" w:lineRule="auto"/>
        <w:rPr>
          <w:b/>
          <w:bCs/>
          <w:spacing w:val="-11"/>
          <w:sz w:val="26"/>
        </w:rPr>
      </w:pPr>
      <w:r>
        <w:rPr>
          <w:sz w:val="26"/>
        </w:rPr>
        <w:t>5.1. Izsoles rezultātus Izsoles organizators apstiprina ne vēlāk kā 30 (trīsdesmit) dienu laikā pēc samaksas veikšanas.</w:t>
      </w:r>
    </w:p>
    <w:p w14:paraId="545DC074" w14:textId="77777777" w:rsidR="00736DA3" w:rsidRDefault="00736DA3" w:rsidP="00736DA3">
      <w:pPr>
        <w:shd w:val="clear" w:color="auto" w:fill="FFFFFF"/>
        <w:tabs>
          <w:tab w:val="left" w:pos="710"/>
        </w:tabs>
        <w:jc w:val="both"/>
        <w:rPr>
          <w:b/>
          <w:bCs/>
          <w:sz w:val="26"/>
        </w:rPr>
      </w:pPr>
      <w:r>
        <w:rPr>
          <w:sz w:val="26"/>
        </w:rPr>
        <w:t xml:space="preserve">5.2. Pircējs 30 (trīsdesmit) dienu laikā pēc izsoles rezultātu apstiprināšanas paraksta pirkuma līgumu. </w:t>
      </w:r>
    </w:p>
    <w:p w14:paraId="2BAD0A98" w14:textId="77777777" w:rsidR="00736DA3" w:rsidRDefault="00736DA3" w:rsidP="00736DA3">
      <w:pPr>
        <w:jc w:val="both"/>
        <w:rPr>
          <w:iCs/>
          <w:sz w:val="26"/>
        </w:rPr>
      </w:pPr>
    </w:p>
    <w:p w14:paraId="287C24A3" w14:textId="77777777" w:rsidR="00736DA3" w:rsidRDefault="00736DA3" w:rsidP="00736DA3">
      <w:pPr>
        <w:jc w:val="center"/>
        <w:rPr>
          <w:b/>
          <w:iCs/>
          <w:sz w:val="26"/>
        </w:rPr>
      </w:pPr>
      <w:r>
        <w:rPr>
          <w:b/>
          <w:iCs/>
          <w:sz w:val="26"/>
        </w:rPr>
        <w:t>6. Citi noteikumi</w:t>
      </w:r>
    </w:p>
    <w:p w14:paraId="3D965CA1" w14:textId="77777777" w:rsidR="00736DA3" w:rsidRPr="00EF3AE6" w:rsidRDefault="00736DA3" w:rsidP="00736DA3">
      <w:pPr>
        <w:ind w:left="1440" w:firstLine="720"/>
        <w:jc w:val="both"/>
        <w:rPr>
          <w:bCs/>
          <w:sz w:val="26"/>
          <w:szCs w:val="26"/>
          <w:lang w:eastAsia="lv-LV"/>
        </w:rPr>
      </w:pPr>
    </w:p>
    <w:p w14:paraId="4C6C570B" w14:textId="77777777" w:rsidR="00736DA3" w:rsidRDefault="00736DA3" w:rsidP="00736DA3">
      <w:pPr>
        <w:pStyle w:val="Nosaukums"/>
        <w:ind w:firstLine="0"/>
        <w:jc w:val="both"/>
        <w:rPr>
          <w:b w:val="0"/>
          <w:bCs/>
          <w:sz w:val="26"/>
          <w:szCs w:val="26"/>
        </w:rPr>
      </w:pPr>
      <w:r>
        <w:rPr>
          <w:b w:val="0"/>
          <w:bCs/>
          <w:sz w:val="26"/>
          <w:szCs w:val="26"/>
        </w:rPr>
        <w:t xml:space="preserve">6.1. Pircēja pienākums ir: </w:t>
      </w:r>
    </w:p>
    <w:p w14:paraId="73541091" w14:textId="77777777" w:rsidR="00736DA3" w:rsidRDefault="00736DA3" w:rsidP="00736DA3">
      <w:pPr>
        <w:pStyle w:val="Nosaukums"/>
        <w:ind w:firstLine="0"/>
        <w:jc w:val="both"/>
        <w:rPr>
          <w:b w:val="0"/>
          <w:bCs/>
          <w:sz w:val="26"/>
          <w:szCs w:val="26"/>
        </w:rPr>
      </w:pPr>
      <w:r>
        <w:rPr>
          <w:b w:val="0"/>
          <w:bCs/>
          <w:sz w:val="26"/>
          <w:szCs w:val="26"/>
        </w:rPr>
        <w:t xml:space="preserve">6.1.1. ar pirkuma līguma parakstīšanas brīdi, kā Objekta tiesiskajam valdītājam, veikt </w:t>
      </w:r>
      <w:proofErr w:type="spellStart"/>
      <w:r>
        <w:rPr>
          <w:b w:val="0"/>
          <w:bCs/>
          <w:sz w:val="26"/>
          <w:szCs w:val="26"/>
        </w:rPr>
        <w:t>apsaimniekotāja</w:t>
      </w:r>
      <w:proofErr w:type="spellEnd"/>
      <w:r>
        <w:rPr>
          <w:b w:val="0"/>
          <w:bCs/>
          <w:sz w:val="26"/>
          <w:szCs w:val="26"/>
        </w:rPr>
        <w:t xml:space="preserve"> izrakstīto rēķinu par pārvaldīšanu, uzturēšanu un komunālo pakalpojumu izdevumiem apmaksu;</w:t>
      </w:r>
    </w:p>
    <w:p w14:paraId="7B0C8721" w14:textId="77777777" w:rsidR="00736DA3" w:rsidRDefault="00736DA3" w:rsidP="00736DA3">
      <w:pPr>
        <w:pStyle w:val="Nosaukums"/>
        <w:ind w:firstLine="0"/>
        <w:jc w:val="both"/>
        <w:rPr>
          <w:b w:val="0"/>
          <w:bCs/>
          <w:sz w:val="26"/>
          <w:szCs w:val="26"/>
        </w:rPr>
      </w:pPr>
      <w:r>
        <w:rPr>
          <w:b w:val="0"/>
          <w:bCs/>
          <w:sz w:val="26"/>
          <w:szCs w:val="26"/>
        </w:rPr>
        <w:t xml:space="preserve">6.1.2. iesniegt zemesgrāmatu nodaļā dokumentus Pircēja īpašuma tiesību uz Objektu nostiprināšanai. </w:t>
      </w:r>
      <w:r>
        <w:rPr>
          <w:b w:val="0"/>
          <w:sz w:val="26"/>
          <w:szCs w:val="26"/>
        </w:rPr>
        <w:t>Īpašuma tiesības uz Objektu Pircējam pāriet ar nostiprinājuma brīdi zemesgrāmatā. Visus izdevumus, kas saistīti ar Pircēja īpašuma tiesību nostiprināšanu zemesgrāmatā, sedz Pircējs.</w:t>
      </w:r>
    </w:p>
    <w:p w14:paraId="2AA8F1F4" w14:textId="77777777" w:rsidR="00736DA3" w:rsidRPr="00265BCD" w:rsidRDefault="00736DA3" w:rsidP="00736DA3">
      <w:pPr>
        <w:jc w:val="both"/>
        <w:rPr>
          <w:b/>
          <w:sz w:val="26"/>
          <w:szCs w:val="26"/>
          <w:lang w:eastAsia="lv-LV"/>
        </w:rPr>
      </w:pPr>
      <w:r w:rsidRPr="00265BCD">
        <w:rPr>
          <w:bCs/>
          <w:sz w:val="26"/>
          <w:szCs w:val="26"/>
          <w:lang w:eastAsia="lv-LV"/>
        </w:rPr>
        <w:t>6.2. Izsoles dalībniekiem ir tiesības iesniegt sūdzību Rīgas valstspilsētas pašvaldības Dzīvojamo māju privatizācijas komisijai – Izsoles organizatoram par izsoles norises kārtību un rezultātiem trīs darba dienu laikā no Objekta izsoles noslēguma dienas.</w:t>
      </w:r>
    </w:p>
    <w:p w14:paraId="2019C874" w14:textId="29F7D1AA" w:rsidR="00064B18" w:rsidRPr="00265BCD" w:rsidRDefault="00064B18" w:rsidP="00064B18">
      <w:pPr>
        <w:jc w:val="both"/>
        <w:rPr>
          <w:b/>
          <w:sz w:val="26"/>
          <w:szCs w:val="26"/>
          <w:lang w:eastAsia="lv-LV"/>
        </w:rPr>
      </w:pPr>
    </w:p>
    <w:p w14:paraId="182BBF6B" w14:textId="77777777" w:rsidR="00064B18" w:rsidRPr="00B3633D" w:rsidRDefault="00064B18" w:rsidP="00064B18">
      <w:pPr>
        <w:jc w:val="both"/>
        <w:rPr>
          <w:b/>
          <w:sz w:val="26"/>
          <w:szCs w:val="26"/>
          <w:lang w:eastAsia="lv-LV"/>
        </w:rPr>
      </w:pPr>
      <w:r w:rsidRPr="00B3633D">
        <w:rPr>
          <w:bCs/>
          <w:sz w:val="26"/>
          <w:szCs w:val="26"/>
          <w:lang w:eastAsia="lv-LV"/>
        </w:rPr>
        <w:t xml:space="preserve"> </w:t>
      </w:r>
    </w:p>
    <w:bookmarkEnd w:id="1"/>
    <w:p w14:paraId="615B24F7" w14:textId="77777777" w:rsidR="00064B18" w:rsidRDefault="00064B18" w:rsidP="00064B18">
      <w:pPr>
        <w:pStyle w:val="Sarakstarindkopa"/>
        <w:ind w:left="1170" w:firstLine="270"/>
        <w:rPr>
          <w:b/>
          <w:sz w:val="26"/>
          <w:szCs w:val="26"/>
          <w:lang w:eastAsia="lv-LV"/>
        </w:rPr>
      </w:pPr>
    </w:p>
    <w:p w14:paraId="00A6014F" w14:textId="77777777" w:rsidR="00064B18" w:rsidRPr="005B0B33" w:rsidRDefault="00064B18" w:rsidP="00064B18">
      <w:pPr>
        <w:pStyle w:val="Sarakstarindkopa"/>
        <w:ind w:left="1170" w:firstLine="270"/>
        <w:rPr>
          <w:b/>
          <w:sz w:val="26"/>
          <w:szCs w:val="26"/>
          <w:lang w:eastAsia="lv-LV"/>
        </w:rPr>
      </w:pPr>
    </w:p>
    <w:p w14:paraId="069C4C2F" w14:textId="77777777" w:rsidR="001545F3" w:rsidRPr="005B0B33" w:rsidRDefault="001545F3" w:rsidP="00FB4D48">
      <w:pPr>
        <w:pStyle w:val="Sarakstarindkopa"/>
        <w:ind w:left="1890" w:firstLine="270"/>
        <w:rPr>
          <w:b/>
          <w:sz w:val="26"/>
          <w:szCs w:val="26"/>
          <w:lang w:eastAsia="lv-LV"/>
        </w:rPr>
      </w:pPr>
    </w:p>
    <w:sectPr w:rsidR="001545F3" w:rsidRPr="005B0B33" w:rsidSect="00471DB5">
      <w:headerReference w:type="even" r:id="rId9"/>
      <w:headerReference w:type="default" r:id="rId10"/>
      <w:pgSz w:w="11906" w:h="16838"/>
      <w:pgMar w:top="1440" w:right="849"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A447CE" w14:textId="77777777" w:rsidR="00E90C54" w:rsidRDefault="00E90C54">
      <w:r>
        <w:separator/>
      </w:r>
    </w:p>
  </w:endnote>
  <w:endnote w:type="continuationSeparator" w:id="0">
    <w:p w14:paraId="406BCDC3" w14:textId="77777777" w:rsidR="00E90C54" w:rsidRDefault="00E90C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6C4C34" w14:textId="77777777" w:rsidR="00E90C54" w:rsidRDefault="00E90C54">
      <w:r>
        <w:separator/>
      </w:r>
    </w:p>
  </w:footnote>
  <w:footnote w:type="continuationSeparator" w:id="0">
    <w:p w14:paraId="2B8375DF" w14:textId="77777777" w:rsidR="00E90C54" w:rsidRDefault="00E90C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B21F0" w14:textId="77777777" w:rsidR="009C7AAC"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691D585" w14:textId="77777777" w:rsidR="009C7AAC" w:rsidRDefault="009C7AAC" w:rsidP="00773216">
    <w:pPr>
      <w:pStyle w:val="Galven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7B84E" w14:textId="77777777" w:rsidR="009C7AAC"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B62161">
      <w:rPr>
        <w:rStyle w:val="Lappusesnumurs"/>
        <w:noProof/>
      </w:rPr>
      <w:t>8</w:t>
    </w:r>
    <w:r>
      <w:rPr>
        <w:rStyle w:val="Lappusesnumurs"/>
      </w:rPr>
      <w:fldChar w:fldCharType="end"/>
    </w:r>
  </w:p>
  <w:p w14:paraId="4BD677E7" w14:textId="77777777" w:rsidR="009C7AAC" w:rsidRDefault="009C7AAC" w:rsidP="00773216">
    <w:pPr>
      <w:pStyle w:val="Galven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81980"/>
    <w:multiLevelType w:val="multilevel"/>
    <w:tmpl w:val="E482D610"/>
    <w:lvl w:ilvl="0">
      <w:start w:val="3"/>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5742D3"/>
    <w:multiLevelType w:val="multilevel"/>
    <w:tmpl w:val="9738D12A"/>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9B6C18"/>
    <w:multiLevelType w:val="hybridMultilevel"/>
    <w:tmpl w:val="45764FE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CA01606"/>
    <w:multiLevelType w:val="hybridMultilevel"/>
    <w:tmpl w:val="4E581C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83672FC"/>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FAC5371"/>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6C17AB4"/>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437686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34F54A9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40084132"/>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48082592"/>
    <w:multiLevelType w:val="multilevel"/>
    <w:tmpl w:val="0CF43AD0"/>
    <w:lvl w:ilvl="0">
      <w:start w:val="4"/>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484530D6"/>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4E9A4062"/>
    <w:multiLevelType w:val="multilevel"/>
    <w:tmpl w:val="387C3BB8"/>
    <w:lvl w:ilvl="0">
      <w:start w:val="1"/>
      <w:numFmt w:val="decimal"/>
      <w:lvlText w:val="%1."/>
      <w:lvlJc w:val="left"/>
      <w:pPr>
        <w:ind w:left="360" w:hanging="360"/>
      </w:pPr>
      <w:rPr>
        <w:rFonts w:ascii="Times New Roman" w:hAnsi="Times New Roman" w:cs="Times New Roman" w:hint="default"/>
        <w:b w:val="0"/>
        <w:color w:val="auto"/>
        <w:sz w:val="26"/>
        <w:szCs w:val="26"/>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D6D675E"/>
    <w:multiLevelType w:val="hybridMultilevel"/>
    <w:tmpl w:val="2640C7B0"/>
    <w:lvl w:ilvl="0" w:tplc="0426000F">
      <w:start w:val="1"/>
      <w:numFmt w:val="decimal"/>
      <w:lvlText w:val="%1."/>
      <w:lvlJc w:val="left"/>
      <w:pPr>
        <w:ind w:left="720" w:hanging="360"/>
      </w:pPr>
    </w:lvl>
    <w:lvl w:ilvl="1" w:tplc="57F0F1B0">
      <w:start w:val="1"/>
      <w:numFmt w:val="bullet"/>
      <w:lvlText w:val=""/>
      <w:lvlJc w:val="left"/>
      <w:pPr>
        <w:ind w:left="1440" w:hanging="360"/>
      </w:pPr>
      <w:rPr>
        <w:rFonts w:ascii="Symbol" w:eastAsia="Times New Roman" w:hAnsi="Symbol" w:cs="Times New Roman" w:hint="default"/>
        <w:b w:val="0"/>
        <w:i w:val="0"/>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2552415"/>
    <w:multiLevelType w:val="hybridMultilevel"/>
    <w:tmpl w:val="CBBA37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2982E8D"/>
    <w:multiLevelType w:val="multilevel"/>
    <w:tmpl w:val="111469FC"/>
    <w:lvl w:ilvl="0">
      <w:start w:val="3"/>
      <w:numFmt w:val="decimal"/>
      <w:lvlText w:val="%1."/>
      <w:lvlJc w:val="left"/>
      <w:pPr>
        <w:ind w:left="450" w:hanging="45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6558279D"/>
    <w:multiLevelType w:val="multilevel"/>
    <w:tmpl w:val="DB3289A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6E6600C"/>
    <w:multiLevelType w:val="hybridMultilevel"/>
    <w:tmpl w:val="ED2EC1BE"/>
    <w:lvl w:ilvl="0" w:tplc="0426000F">
      <w:start w:val="1"/>
      <w:numFmt w:val="decimal"/>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8" w15:restartNumberingAfterBreak="0">
    <w:nsid w:val="71F22613"/>
    <w:multiLevelType w:val="singleLevel"/>
    <w:tmpl w:val="DA547C3A"/>
    <w:lvl w:ilvl="0">
      <w:start w:val="1"/>
      <w:numFmt w:val="bullet"/>
      <w:lvlText w:val=""/>
      <w:lvlJc w:val="left"/>
      <w:pPr>
        <w:tabs>
          <w:tab w:val="num" w:pos="1080"/>
        </w:tabs>
        <w:ind w:left="1080" w:hanging="360"/>
      </w:pPr>
      <w:rPr>
        <w:rFonts w:ascii="Symbol" w:hAnsi="Symbol" w:hint="default"/>
      </w:rPr>
    </w:lvl>
  </w:abstractNum>
  <w:abstractNum w:abstractNumId="19" w15:restartNumberingAfterBreak="0">
    <w:nsid w:val="72A334F1"/>
    <w:multiLevelType w:val="multilevel"/>
    <w:tmpl w:val="78D88FBC"/>
    <w:lvl w:ilvl="0">
      <w:start w:val="3"/>
      <w:numFmt w:val="decimal"/>
      <w:lvlText w:val="%1."/>
      <w:lvlJc w:val="left"/>
      <w:pPr>
        <w:ind w:left="390" w:hanging="39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16cid:durableId="1860848193">
    <w:abstractNumId w:val="2"/>
  </w:num>
  <w:num w:numId="2" w16cid:durableId="34054986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25928851">
    <w:abstractNumId w:val="19"/>
  </w:num>
  <w:num w:numId="4" w16cid:durableId="2110000351">
    <w:abstractNumId w:val="1"/>
  </w:num>
  <w:num w:numId="5" w16cid:durableId="1519656136">
    <w:abstractNumId w:val="0"/>
  </w:num>
  <w:num w:numId="6" w16cid:durableId="801582193">
    <w:abstractNumId w:val="15"/>
  </w:num>
  <w:num w:numId="7" w16cid:durableId="1282495027">
    <w:abstractNumId w:val="18"/>
  </w:num>
  <w:num w:numId="8" w16cid:durableId="1938633683">
    <w:abstractNumId w:val="18"/>
  </w:num>
  <w:num w:numId="9" w16cid:durableId="323510374">
    <w:abstractNumId w:val="16"/>
  </w:num>
  <w:num w:numId="10" w16cid:durableId="474874159">
    <w:abstractNumId w:val="17"/>
  </w:num>
  <w:num w:numId="11" w16cid:durableId="931084478">
    <w:abstractNumId w:val="13"/>
  </w:num>
  <w:num w:numId="12" w16cid:durableId="1205673882">
    <w:abstractNumId w:val="4"/>
  </w:num>
  <w:num w:numId="13" w16cid:durableId="648633422">
    <w:abstractNumId w:val="9"/>
  </w:num>
  <w:num w:numId="14" w16cid:durableId="1997757568">
    <w:abstractNumId w:val="6"/>
  </w:num>
  <w:num w:numId="15" w16cid:durableId="610213032">
    <w:abstractNumId w:val="5"/>
  </w:num>
  <w:num w:numId="16" w16cid:durableId="1571307682">
    <w:abstractNumId w:val="7"/>
  </w:num>
  <w:num w:numId="17" w16cid:durableId="1687828536">
    <w:abstractNumId w:val="11"/>
  </w:num>
  <w:num w:numId="18" w16cid:durableId="1154108857">
    <w:abstractNumId w:val="8"/>
  </w:num>
  <w:num w:numId="19" w16cid:durableId="860162918">
    <w:abstractNumId w:val="14"/>
  </w:num>
  <w:num w:numId="20" w16cid:durableId="4596831">
    <w:abstractNumId w:val="3"/>
  </w:num>
  <w:num w:numId="21" w16cid:durableId="209743206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7522"/>
    <w:rsid w:val="00005535"/>
    <w:rsid w:val="00006A6B"/>
    <w:rsid w:val="00014C10"/>
    <w:rsid w:val="00015A00"/>
    <w:rsid w:val="00016286"/>
    <w:rsid w:val="00021CA0"/>
    <w:rsid w:val="00022752"/>
    <w:rsid w:val="00023130"/>
    <w:rsid w:val="00026217"/>
    <w:rsid w:val="0003047F"/>
    <w:rsid w:val="00036C66"/>
    <w:rsid w:val="0003727F"/>
    <w:rsid w:val="00045236"/>
    <w:rsid w:val="00045A3A"/>
    <w:rsid w:val="00050C2E"/>
    <w:rsid w:val="0006143A"/>
    <w:rsid w:val="0006173C"/>
    <w:rsid w:val="00062D95"/>
    <w:rsid w:val="00064B18"/>
    <w:rsid w:val="0007172F"/>
    <w:rsid w:val="00073DB2"/>
    <w:rsid w:val="000751D9"/>
    <w:rsid w:val="00094C29"/>
    <w:rsid w:val="000A0392"/>
    <w:rsid w:val="000B02D6"/>
    <w:rsid w:val="000B3B6D"/>
    <w:rsid w:val="000B7C16"/>
    <w:rsid w:val="000C1EE2"/>
    <w:rsid w:val="000C4CA1"/>
    <w:rsid w:val="000C52EA"/>
    <w:rsid w:val="000D530E"/>
    <w:rsid w:val="000E0747"/>
    <w:rsid w:val="000F366A"/>
    <w:rsid w:val="000F5422"/>
    <w:rsid w:val="001031F7"/>
    <w:rsid w:val="001039E3"/>
    <w:rsid w:val="00104513"/>
    <w:rsid w:val="00105B77"/>
    <w:rsid w:val="0011362C"/>
    <w:rsid w:val="00115343"/>
    <w:rsid w:val="001306FF"/>
    <w:rsid w:val="00140390"/>
    <w:rsid w:val="0014477B"/>
    <w:rsid w:val="001447F7"/>
    <w:rsid w:val="00145F23"/>
    <w:rsid w:val="0015447F"/>
    <w:rsid w:val="001545F3"/>
    <w:rsid w:val="0015608A"/>
    <w:rsid w:val="00160292"/>
    <w:rsid w:val="001606C2"/>
    <w:rsid w:val="001620F6"/>
    <w:rsid w:val="00162EED"/>
    <w:rsid w:val="001646FB"/>
    <w:rsid w:val="001810B1"/>
    <w:rsid w:val="00191D1E"/>
    <w:rsid w:val="00192CFB"/>
    <w:rsid w:val="001964F5"/>
    <w:rsid w:val="00197ADF"/>
    <w:rsid w:val="001A5B17"/>
    <w:rsid w:val="001A60EF"/>
    <w:rsid w:val="001A61C6"/>
    <w:rsid w:val="001A6918"/>
    <w:rsid w:val="001B2E81"/>
    <w:rsid w:val="001B2ECD"/>
    <w:rsid w:val="001B559C"/>
    <w:rsid w:val="001B7AA0"/>
    <w:rsid w:val="001C6495"/>
    <w:rsid w:val="001C697E"/>
    <w:rsid w:val="001C7357"/>
    <w:rsid w:val="001D25D2"/>
    <w:rsid w:val="001E009F"/>
    <w:rsid w:val="001E4E49"/>
    <w:rsid w:val="001F5706"/>
    <w:rsid w:val="00202CFD"/>
    <w:rsid w:val="00205954"/>
    <w:rsid w:val="00206FD8"/>
    <w:rsid w:val="00207D8E"/>
    <w:rsid w:val="00207F7C"/>
    <w:rsid w:val="00212B89"/>
    <w:rsid w:val="00233044"/>
    <w:rsid w:val="002453D7"/>
    <w:rsid w:val="00247189"/>
    <w:rsid w:val="002518AF"/>
    <w:rsid w:val="00254F7E"/>
    <w:rsid w:val="00255D77"/>
    <w:rsid w:val="0025712E"/>
    <w:rsid w:val="00257602"/>
    <w:rsid w:val="00260477"/>
    <w:rsid w:val="00260719"/>
    <w:rsid w:val="00265A08"/>
    <w:rsid w:val="00265BCD"/>
    <w:rsid w:val="00271AED"/>
    <w:rsid w:val="00272D8A"/>
    <w:rsid w:val="002756CF"/>
    <w:rsid w:val="00276E17"/>
    <w:rsid w:val="002829CE"/>
    <w:rsid w:val="00290486"/>
    <w:rsid w:val="002973C2"/>
    <w:rsid w:val="002A3342"/>
    <w:rsid w:val="002B3715"/>
    <w:rsid w:val="002B4C38"/>
    <w:rsid w:val="002C2FE1"/>
    <w:rsid w:val="002D562C"/>
    <w:rsid w:val="002E0C6E"/>
    <w:rsid w:val="002E1F41"/>
    <w:rsid w:val="002E3906"/>
    <w:rsid w:val="002E539F"/>
    <w:rsid w:val="002E55DB"/>
    <w:rsid w:val="002F3685"/>
    <w:rsid w:val="003048D5"/>
    <w:rsid w:val="00316CC1"/>
    <w:rsid w:val="003210D4"/>
    <w:rsid w:val="003239C5"/>
    <w:rsid w:val="003239FF"/>
    <w:rsid w:val="0032782C"/>
    <w:rsid w:val="00327E7F"/>
    <w:rsid w:val="003338BF"/>
    <w:rsid w:val="00334852"/>
    <w:rsid w:val="003450BE"/>
    <w:rsid w:val="00345E84"/>
    <w:rsid w:val="003541EC"/>
    <w:rsid w:val="003553C9"/>
    <w:rsid w:val="00357639"/>
    <w:rsid w:val="00365B6F"/>
    <w:rsid w:val="00365C09"/>
    <w:rsid w:val="00366728"/>
    <w:rsid w:val="003670ED"/>
    <w:rsid w:val="00371A78"/>
    <w:rsid w:val="003744A8"/>
    <w:rsid w:val="00380315"/>
    <w:rsid w:val="00382378"/>
    <w:rsid w:val="00382D9C"/>
    <w:rsid w:val="00385BE6"/>
    <w:rsid w:val="003912AD"/>
    <w:rsid w:val="00393571"/>
    <w:rsid w:val="00394C8F"/>
    <w:rsid w:val="003A15B8"/>
    <w:rsid w:val="003A5526"/>
    <w:rsid w:val="003A5F39"/>
    <w:rsid w:val="003B1872"/>
    <w:rsid w:val="003B59FB"/>
    <w:rsid w:val="003D0E92"/>
    <w:rsid w:val="003D1D2B"/>
    <w:rsid w:val="003D2C4A"/>
    <w:rsid w:val="003D517E"/>
    <w:rsid w:val="003D603A"/>
    <w:rsid w:val="003D63C3"/>
    <w:rsid w:val="003E0016"/>
    <w:rsid w:val="003E4E0A"/>
    <w:rsid w:val="003E6B3F"/>
    <w:rsid w:val="003E759F"/>
    <w:rsid w:val="003E7E1F"/>
    <w:rsid w:val="003F42AE"/>
    <w:rsid w:val="004051E9"/>
    <w:rsid w:val="00405674"/>
    <w:rsid w:val="004101B3"/>
    <w:rsid w:val="00410277"/>
    <w:rsid w:val="004109CD"/>
    <w:rsid w:val="00427B12"/>
    <w:rsid w:val="004327EE"/>
    <w:rsid w:val="00434619"/>
    <w:rsid w:val="00437AEC"/>
    <w:rsid w:val="00440B49"/>
    <w:rsid w:val="00444629"/>
    <w:rsid w:val="004638CA"/>
    <w:rsid w:val="00471236"/>
    <w:rsid w:val="00471DB5"/>
    <w:rsid w:val="0047415C"/>
    <w:rsid w:val="0047456A"/>
    <w:rsid w:val="0047590A"/>
    <w:rsid w:val="00480DC6"/>
    <w:rsid w:val="00482E17"/>
    <w:rsid w:val="00490165"/>
    <w:rsid w:val="004A30D4"/>
    <w:rsid w:val="004B7951"/>
    <w:rsid w:val="004C2499"/>
    <w:rsid w:val="004C4C65"/>
    <w:rsid w:val="004C7F16"/>
    <w:rsid w:val="004D64AB"/>
    <w:rsid w:val="004D68FF"/>
    <w:rsid w:val="004E4171"/>
    <w:rsid w:val="004E4CEF"/>
    <w:rsid w:val="004E5486"/>
    <w:rsid w:val="004F1DDE"/>
    <w:rsid w:val="004F26EF"/>
    <w:rsid w:val="004F671D"/>
    <w:rsid w:val="00506FB4"/>
    <w:rsid w:val="0052619A"/>
    <w:rsid w:val="00533ACE"/>
    <w:rsid w:val="00543FE6"/>
    <w:rsid w:val="0054447E"/>
    <w:rsid w:val="00551731"/>
    <w:rsid w:val="005543F8"/>
    <w:rsid w:val="00555AC5"/>
    <w:rsid w:val="0055706F"/>
    <w:rsid w:val="00557507"/>
    <w:rsid w:val="00557A55"/>
    <w:rsid w:val="00557F06"/>
    <w:rsid w:val="00562B58"/>
    <w:rsid w:val="005641CC"/>
    <w:rsid w:val="00574054"/>
    <w:rsid w:val="00575FDC"/>
    <w:rsid w:val="00580042"/>
    <w:rsid w:val="00581DD4"/>
    <w:rsid w:val="005850C9"/>
    <w:rsid w:val="005864FC"/>
    <w:rsid w:val="00590F5F"/>
    <w:rsid w:val="00592287"/>
    <w:rsid w:val="005A3806"/>
    <w:rsid w:val="005B0B33"/>
    <w:rsid w:val="005C087B"/>
    <w:rsid w:val="005D4BBA"/>
    <w:rsid w:val="005D69CC"/>
    <w:rsid w:val="005D7FDB"/>
    <w:rsid w:val="005E7ACB"/>
    <w:rsid w:val="005F193D"/>
    <w:rsid w:val="005F349D"/>
    <w:rsid w:val="005F4002"/>
    <w:rsid w:val="005F63B8"/>
    <w:rsid w:val="00601F15"/>
    <w:rsid w:val="00604B54"/>
    <w:rsid w:val="006063BC"/>
    <w:rsid w:val="00607ED7"/>
    <w:rsid w:val="0061100E"/>
    <w:rsid w:val="00614A8F"/>
    <w:rsid w:val="006214CD"/>
    <w:rsid w:val="00624B59"/>
    <w:rsid w:val="00627522"/>
    <w:rsid w:val="006365DA"/>
    <w:rsid w:val="00637ED3"/>
    <w:rsid w:val="006501A8"/>
    <w:rsid w:val="006548F3"/>
    <w:rsid w:val="00654E01"/>
    <w:rsid w:val="006562A7"/>
    <w:rsid w:val="006563AD"/>
    <w:rsid w:val="006653F0"/>
    <w:rsid w:val="0066628A"/>
    <w:rsid w:val="006767F3"/>
    <w:rsid w:val="006935EA"/>
    <w:rsid w:val="00695A83"/>
    <w:rsid w:val="006A09E6"/>
    <w:rsid w:val="006A152D"/>
    <w:rsid w:val="006A2B3A"/>
    <w:rsid w:val="006B0015"/>
    <w:rsid w:val="006B5215"/>
    <w:rsid w:val="006B5F9F"/>
    <w:rsid w:val="006C254E"/>
    <w:rsid w:val="006C70FA"/>
    <w:rsid w:val="006D21D1"/>
    <w:rsid w:val="006D4761"/>
    <w:rsid w:val="006D7B1D"/>
    <w:rsid w:val="006E07AE"/>
    <w:rsid w:val="006E413C"/>
    <w:rsid w:val="006E4371"/>
    <w:rsid w:val="006E55AE"/>
    <w:rsid w:val="00700FD0"/>
    <w:rsid w:val="00701F3E"/>
    <w:rsid w:val="00705827"/>
    <w:rsid w:val="00707495"/>
    <w:rsid w:val="0072076D"/>
    <w:rsid w:val="00721803"/>
    <w:rsid w:val="0073338A"/>
    <w:rsid w:val="00736DA3"/>
    <w:rsid w:val="00742FA3"/>
    <w:rsid w:val="00750A25"/>
    <w:rsid w:val="00756D42"/>
    <w:rsid w:val="00773A38"/>
    <w:rsid w:val="00773D05"/>
    <w:rsid w:val="0077539E"/>
    <w:rsid w:val="007758B5"/>
    <w:rsid w:val="00780CDC"/>
    <w:rsid w:val="00781CBB"/>
    <w:rsid w:val="00782A17"/>
    <w:rsid w:val="00792FD6"/>
    <w:rsid w:val="007A2014"/>
    <w:rsid w:val="007A5448"/>
    <w:rsid w:val="007B2EFC"/>
    <w:rsid w:val="007B30C4"/>
    <w:rsid w:val="007B57FB"/>
    <w:rsid w:val="007C1AD9"/>
    <w:rsid w:val="007C46AF"/>
    <w:rsid w:val="007C6407"/>
    <w:rsid w:val="007D049B"/>
    <w:rsid w:val="007D1221"/>
    <w:rsid w:val="007E1B11"/>
    <w:rsid w:val="007E5213"/>
    <w:rsid w:val="007E7559"/>
    <w:rsid w:val="007F0A4E"/>
    <w:rsid w:val="0080244E"/>
    <w:rsid w:val="0080718F"/>
    <w:rsid w:val="00822B12"/>
    <w:rsid w:val="00822B87"/>
    <w:rsid w:val="00830B03"/>
    <w:rsid w:val="00832143"/>
    <w:rsid w:val="00832CAB"/>
    <w:rsid w:val="00843363"/>
    <w:rsid w:val="00845194"/>
    <w:rsid w:val="008507F9"/>
    <w:rsid w:val="00852EB4"/>
    <w:rsid w:val="0085391B"/>
    <w:rsid w:val="00855058"/>
    <w:rsid w:val="00855C7F"/>
    <w:rsid w:val="00857D2C"/>
    <w:rsid w:val="00861152"/>
    <w:rsid w:val="008838E0"/>
    <w:rsid w:val="00884AB0"/>
    <w:rsid w:val="0088698A"/>
    <w:rsid w:val="00891BA4"/>
    <w:rsid w:val="00892282"/>
    <w:rsid w:val="008A07D8"/>
    <w:rsid w:val="008A1F04"/>
    <w:rsid w:val="008A2C16"/>
    <w:rsid w:val="008A653C"/>
    <w:rsid w:val="008A68B4"/>
    <w:rsid w:val="008C2705"/>
    <w:rsid w:val="008C2E8D"/>
    <w:rsid w:val="008C7044"/>
    <w:rsid w:val="008D59FF"/>
    <w:rsid w:val="008E148B"/>
    <w:rsid w:val="008E1BD9"/>
    <w:rsid w:val="008E702D"/>
    <w:rsid w:val="008F4D70"/>
    <w:rsid w:val="00903345"/>
    <w:rsid w:val="009049AA"/>
    <w:rsid w:val="0091160E"/>
    <w:rsid w:val="00912395"/>
    <w:rsid w:val="0091527C"/>
    <w:rsid w:val="009274F3"/>
    <w:rsid w:val="0093758A"/>
    <w:rsid w:val="00937DB0"/>
    <w:rsid w:val="009467F4"/>
    <w:rsid w:val="00947850"/>
    <w:rsid w:val="00947D07"/>
    <w:rsid w:val="009511E4"/>
    <w:rsid w:val="0096199E"/>
    <w:rsid w:val="009637FD"/>
    <w:rsid w:val="00963EC3"/>
    <w:rsid w:val="00972761"/>
    <w:rsid w:val="00973531"/>
    <w:rsid w:val="00973D1A"/>
    <w:rsid w:val="0097438E"/>
    <w:rsid w:val="009746B9"/>
    <w:rsid w:val="0097588A"/>
    <w:rsid w:val="00980620"/>
    <w:rsid w:val="00981F11"/>
    <w:rsid w:val="00984AC4"/>
    <w:rsid w:val="0098517E"/>
    <w:rsid w:val="009A39CE"/>
    <w:rsid w:val="009A6C04"/>
    <w:rsid w:val="009A7531"/>
    <w:rsid w:val="009B60CF"/>
    <w:rsid w:val="009B61C3"/>
    <w:rsid w:val="009C0556"/>
    <w:rsid w:val="009C7AAC"/>
    <w:rsid w:val="009C7C32"/>
    <w:rsid w:val="009D219A"/>
    <w:rsid w:val="009D5547"/>
    <w:rsid w:val="009D64FC"/>
    <w:rsid w:val="009F0D11"/>
    <w:rsid w:val="00A004E7"/>
    <w:rsid w:val="00A16A5D"/>
    <w:rsid w:val="00A179B7"/>
    <w:rsid w:val="00A26294"/>
    <w:rsid w:val="00A41C6C"/>
    <w:rsid w:val="00A446B8"/>
    <w:rsid w:val="00A61EE3"/>
    <w:rsid w:val="00A63EC8"/>
    <w:rsid w:val="00A654F0"/>
    <w:rsid w:val="00A72274"/>
    <w:rsid w:val="00A75B40"/>
    <w:rsid w:val="00A870CE"/>
    <w:rsid w:val="00A905ED"/>
    <w:rsid w:val="00A94933"/>
    <w:rsid w:val="00A95495"/>
    <w:rsid w:val="00AA096A"/>
    <w:rsid w:val="00AA602C"/>
    <w:rsid w:val="00AA7EA1"/>
    <w:rsid w:val="00AC5B2F"/>
    <w:rsid w:val="00AD1A2F"/>
    <w:rsid w:val="00AD7287"/>
    <w:rsid w:val="00AE1955"/>
    <w:rsid w:val="00AE44CA"/>
    <w:rsid w:val="00AF44D3"/>
    <w:rsid w:val="00AF47CE"/>
    <w:rsid w:val="00AF761D"/>
    <w:rsid w:val="00B02053"/>
    <w:rsid w:val="00B051E3"/>
    <w:rsid w:val="00B05EF3"/>
    <w:rsid w:val="00B17F28"/>
    <w:rsid w:val="00B213CA"/>
    <w:rsid w:val="00B220F4"/>
    <w:rsid w:val="00B227BF"/>
    <w:rsid w:val="00B250D4"/>
    <w:rsid w:val="00B27E80"/>
    <w:rsid w:val="00B32C4B"/>
    <w:rsid w:val="00B33C2C"/>
    <w:rsid w:val="00B37E29"/>
    <w:rsid w:val="00B37EF1"/>
    <w:rsid w:val="00B40BA7"/>
    <w:rsid w:val="00B4190A"/>
    <w:rsid w:val="00B45A4D"/>
    <w:rsid w:val="00B50A77"/>
    <w:rsid w:val="00B54F56"/>
    <w:rsid w:val="00B56FE0"/>
    <w:rsid w:val="00B57223"/>
    <w:rsid w:val="00B60E82"/>
    <w:rsid w:val="00B61F3D"/>
    <w:rsid w:val="00B62161"/>
    <w:rsid w:val="00B63424"/>
    <w:rsid w:val="00B63AA1"/>
    <w:rsid w:val="00B7060F"/>
    <w:rsid w:val="00B87F35"/>
    <w:rsid w:val="00B93401"/>
    <w:rsid w:val="00B95613"/>
    <w:rsid w:val="00BA5164"/>
    <w:rsid w:val="00BA5558"/>
    <w:rsid w:val="00BB2CC3"/>
    <w:rsid w:val="00BB3A20"/>
    <w:rsid w:val="00BB4753"/>
    <w:rsid w:val="00BB7C4A"/>
    <w:rsid w:val="00BD2444"/>
    <w:rsid w:val="00BD2FDA"/>
    <w:rsid w:val="00BD578F"/>
    <w:rsid w:val="00BE1566"/>
    <w:rsid w:val="00BE4A70"/>
    <w:rsid w:val="00BF3DCE"/>
    <w:rsid w:val="00C00C70"/>
    <w:rsid w:val="00C1239E"/>
    <w:rsid w:val="00C12C3C"/>
    <w:rsid w:val="00C15366"/>
    <w:rsid w:val="00C15819"/>
    <w:rsid w:val="00C27609"/>
    <w:rsid w:val="00C30222"/>
    <w:rsid w:val="00C334CE"/>
    <w:rsid w:val="00C35981"/>
    <w:rsid w:val="00C36A25"/>
    <w:rsid w:val="00C37F24"/>
    <w:rsid w:val="00C40312"/>
    <w:rsid w:val="00C50769"/>
    <w:rsid w:val="00C5140B"/>
    <w:rsid w:val="00C553F9"/>
    <w:rsid w:val="00C56981"/>
    <w:rsid w:val="00C60ED4"/>
    <w:rsid w:val="00C66CA9"/>
    <w:rsid w:val="00C7087F"/>
    <w:rsid w:val="00C73A90"/>
    <w:rsid w:val="00C73F46"/>
    <w:rsid w:val="00C77504"/>
    <w:rsid w:val="00C855FF"/>
    <w:rsid w:val="00C8625C"/>
    <w:rsid w:val="00C92991"/>
    <w:rsid w:val="00C96A4C"/>
    <w:rsid w:val="00CA0061"/>
    <w:rsid w:val="00CA145E"/>
    <w:rsid w:val="00CA6143"/>
    <w:rsid w:val="00CB75FB"/>
    <w:rsid w:val="00CB767F"/>
    <w:rsid w:val="00CB7CE3"/>
    <w:rsid w:val="00CC2B44"/>
    <w:rsid w:val="00CC2F5D"/>
    <w:rsid w:val="00CC3136"/>
    <w:rsid w:val="00CD12E7"/>
    <w:rsid w:val="00CE5075"/>
    <w:rsid w:val="00CE7FC8"/>
    <w:rsid w:val="00CF5051"/>
    <w:rsid w:val="00D009A1"/>
    <w:rsid w:val="00D120CF"/>
    <w:rsid w:val="00D16066"/>
    <w:rsid w:val="00D174FE"/>
    <w:rsid w:val="00D23B04"/>
    <w:rsid w:val="00D276CD"/>
    <w:rsid w:val="00D27C1D"/>
    <w:rsid w:val="00D3012B"/>
    <w:rsid w:val="00D32BA1"/>
    <w:rsid w:val="00D35BB7"/>
    <w:rsid w:val="00D409AD"/>
    <w:rsid w:val="00D43089"/>
    <w:rsid w:val="00D463C2"/>
    <w:rsid w:val="00D4798C"/>
    <w:rsid w:val="00D47BD0"/>
    <w:rsid w:val="00D53A16"/>
    <w:rsid w:val="00D53EC1"/>
    <w:rsid w:val="00D575F6"/>
    <w:rsid w:val="00D60C5A"/>
    <w:rsid w:val="00D61184"/>
    <w:rsid w:val="00D75A7F"/>
    <w:rsid w:val="00D76DF7"/>
    <w:rsid w:val="00D90197"/>
    <w:rsid w:val="00D90713"/>
    <w:rsid w:val="00D9256A"/>
    <w:rsid w:val="00D97F3C"/>
    <w:rsid w:val="00DA1D49"/>
    <w:rsid w:val="00DA206C"/>
    <w:rsid w:val="00DA2A4B"/>
    <w:rsid w:val="00DA31E3"/>
    <w:rsid w:val="00DA40C4"/>
    <w:rsid w:val="00DA6A02"/>
    <w:rsid w:val="00DB58CD"/>
    <w:rsid w:val="00DC0F55"/>
    <w:rsid w:val="00DC1D87"/>
    <w:rsid w:val="00DC79F8"/>
    <w:rsid w:val="00DD5A7C"/>
    <w:rsid w:val="00DF45EA"/>
    <w:rsid w:val="00DF5665"/>
    <w:rsid w:val="00DF7E50"/>
    <w:rsid w:val="00E01FD1"/>
    <w:rsid w:val="00E05109"/>
    <w:rsid w:val="00E076FD"/>
    <w:rsid w:val="00E15FA4"/>
    <w:rsid w:val="00E25A5A"/>
    <w:rsid w:val="00E261E2"/>
    <w:rsid w:val="00E30060"/>
    <w:rsid w:val="00E30290"/>
    <w:rsid w:val="00E40D23"/>
    <w:rsid w:val="00E43A4F"/>
    <w:rsid w:val="00E50A6A"/>
    <w:rsid w:val="00E531B4"/>
    <w:rsid w:val="00E560D5"/>
    <w:rsid w:val="00E65361"/>
    <w:rsid w:val="00E70F1F"/>
    <w:rsid w:val="00E74778"/>
    <w:rsid w:val="00E75F01"/>
    <w:rsid w:val="00E7684D"/>
    <w:rsid w:val="00E81016"/>
    <w:rsid w:val="00E82E37"/>
    <w:rsid w:val="00E90C54"/>
    <w:rsid w:val="00E93798"/>
    <w:rsid w:val="00E95695"/>
    <w:rsid w:val="00EA4221"/>
    <w:rsid w:val="00EB1F2C"/>
    <w:rsid w:val="00EB5AE6"/>
    <w:rsid w:val="00EB6DAC"/>
    <w:rsid w:val="00ED530D"/>
    <w:rsid w:val="00ED65DF"/>
    <w:rsid w:val="00ED6D15"/>
    <w:rsid w:val="00EF06C7"/>
    <w:rsid w:val="00EF3AE6"/>
    <w:rsid w:val="00EF4EB8"/>
    <w:rsid w:val="00F01673"/>
    <w:rsid w:val="00F039F7"/>
    <w:rsid w:val="00F048E2"/>
    <w:rsid w:val="00F11564"/>
    <w:rsid w:val="00F12317"/>
    <w:rsid w:val="00F16B37"/>
    <w:rsid w:val="00F20D2A"/>
    <w:rsid w:val="00F36BA9"/>
    <w:rsid w:val="00F43CBA"/>
    <w:rsid w:val="00F50203"/>
    <w:rsid w:val="00F518BB"/>
    <w:rsid w:val="00F5295D"/>
    <w:rsid w:val="00F56C0E"/>
    <w:rsid w:val="00F56FC5"/>
    <w:rsid w:val="00F57641"/>
    <w:rsid w:val="00F57F8C"/>
    <w:rsid w:val="00F75BB8"/>
    <w:rsid w:val="00F76857"/>
    <w:rsid w:val="00F8111D"/>
    <w:rsid w:val="00F8362A"/>
    <w:rsid w:val="00F933E3"/>
    <w:rsid w:val="00FA114D"/>
    <w:rsid w:val="00FA4376"/>
    <w:rsid w:val="00FA5477"/>
    <w:rsid w:val="00FA6C0F"/>
    <w:rsid w:val="00FB4D48"/>
    <w:rsid w:val="00FC2D76"/>
    <w:rsid w:val="00FC4878"/>
    <w:rsid w:val="00FC4B41"/>
    <w:rsid w:val="00FD1599"/>
    <w:rsid w:val="00FD1F79"/>
    <w:rsid w:val="00FD5193"/>
    <w:rsid w:val="00FE362F"/>
    <w:rsid w:val="00FF5C5E"/>
    <w:rsid w:val="00FF77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62BA3"/>
  <w15:docId w15:val="{8F8CFC9B-0587-4D6D-9A83-863E437F8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27522"/>
    <w:pPr>
      <w:spacing w:after="0" w:line="240" w:lineRule="auto"/>
    </w:pPr>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627522"/>
    <w:pPr>
      <w:keepNext/>
      <w:tabs>
        <w:tab w:val="left" w:pos="3960"/>
      </w:tabs>
      <w:jc w:val="center"/>
      <w:outlineLvl w:val="0"/>
    </w:pPr>
    <w:rPr>
      <w:sz w:val="3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627522"/>
    <w:rPr>
      <w:rFonts w:ascii="Times New Roman" w:eastAsia="Times New Roman" w:hAnsi="Times New Roman" w:cs="Times New Roman"/>
      <w:sz w:val="34"/>
      <w:szCs w:val="24"/>
    </w:rPr>
  </w:style>
  <w:style w:type="paragraph" w:styleId="Pamatteksts">
    <w:name w:val="Body Text"/>
    <w:basedOn w:val="Parasts"/>
    <w:link w:val="PamattekstsRakstz"/>
    <w:rsid w:val="00627522"/>
    <w:pPr>
      <w:shd w:val="clear" w:color="auto" w:fill="FFFFFF"/>
      <w:tabs>
        <w:tab w:val="left" w:pos="720"/>
      </w:tabs>
      <w:spacing w:before="10" w:line="240" w:lineRule="atLeast"/>
    </w:pPr>
    <w:rPr>
      <w:sz w:val="28"/>
      <w:szCs w:val="20"/>
    </w:rPr>
  </w:style>
  <w:style w:type="character" w:customStyle="1" w:styleId="PamattekstsRakstz">
    <w:name w:val="Pamatteksts Rakstz."/>
    <w:basedOn w:val="Noklusjumarindkopasfonts"/>
    <w:link w:val="Pamatteksts"/>
    <w:rsid w:val="00627522"/>
    <w:rPr>
      <w:rFonts w:ascii="Times New Roman" w:eastAsia="Times New Roman" w:hAnsi="Times New Roman" w:cs="Times New Roman"/>
      <w:sz w:val="28"/>
      <w:szCs w:val="20"/>
      <w:shd w:val="clear" w:color="auto" w:fill="FFFFFF"/>
    </w:rPr>
  </w:style>
  <w:style w:type="character" w:styleId="Hipersaite">
    <w:name w:val="Hyperlink"/>
    <w:rsid w:val="00627522"/>
    <w:rPr>
      <w:color w:val="0000FF"/>
      <w:u w:val="single"/>
    </w:rPr>
  </w:style>
  <w:style w:type="paragraph" w:styleId="Pamattekstaatkpe3">
    <w:name w:val="Body Text Indent 3"/>
    <w:basedOn w:val="Parasts"/>
    <w:link w:val="Pamattekstaatkpe3Rakstz"/>
    <w:rsid w:val="00627522"/>
    <w:pPr>
      <w:shd w:val="clear" w:color="auto" w:fill="FFFFFF"/>
      <w:ind w:left="1440"/>
      <w:jc w:val="both"/>
    </w:pPr>
    <w:rPr>
      <w:sz w:val="28"/>
      <w:szCs w:val="20"/>
    </w:rPr>
  </w:style>
  <w:style w:type="character" w:customStyle="1" w:styleId="Pamattekstaatkpe3Rakstz">
    <w:name w:val="Pamatteksta atkāpe 3 Rakstz."/>
    <w:basedOn w:val="Noklusjumarindkopasfonts"/>
    <w:link w:val="Pamattekstaatkpe3"/>
    <w:rsid w:val="00627522"/>
    <w:rPr>
      <w:rFonts w:ascii="Times New Roman" w:eastAsia="Times New Roman" w:hAnsi="Times New Roman" w:cs="Times New Roman"/>
      <w:sz w:val="28"/>
      <w:szCs w:val="20"/>
      <w:shd w:val="clear" w:color="auto" w:fill="FFFFFF"/>
    </w:rPr>
  </w:style>
  <w:style w:type="paragraph" w:styleId="Pamatteksts2">
    <w:name w:val="Body Text 2"/>
    <w:basedOn w:val="Parasts"/>
    <w:link w:val="Pamatteksts2Rakstz"/>
    <w:rsid w:val="00627522"/>
    <w:pPr>
      <w:shd w:val="clear" w:color="auto" w:fill="FFFFFF"/>
      <w:tabs>
        <w:tab w:val="left" w:pos="346"/>
      </w:tabs>
      <w:spacing w:before="10" w:line="240" w:lineRule="atLeast"/>
      <w:jc w:val="both"/>
    </w:pPr>
    <w:rPr>
      <w:sz w:val="28"/>
      <w:szCs w:val="20"/>
    </w:rPr>
  </w:style>
  <w:style w:type="character" w:customStyle="1" w:styleId="Pamatteksts2Rakstz">
    <w:name w:val="Pamatteksts 2 Rakstz."/>
    <w:basedOn w:val="Noklusjumarindkopasfonts"/>
    <w:link w:val="Pamatteksts2"/>
    <w:rsid w:val="00627522"/>
    <w:rPr>
      <w:rFonts w:ascii="Times New Roman" w:eastAsia="Times New Roman" w:hAnsi="Times New Roman" w:cs="Times New Roman"/>
      <w:sz w:val="28"/>
      <w:szCs w:val="20"/>
      <w:shd w:val="clear" w:color="auto" w:fill="FFFFFF"/>
    </w:rPr>
  </w:style>
  <w:style w:type="paragraph" w:styleId="Galvene">
    <w:name w:val="header"/>
    <w:basedOn w:val="Parasts"/>
    <w:link w:val="GalveneRakstz"/>
    <w:rsid w:val="00627522"/>
    <w:pPr>
      <w:tabs>
        <w:tab w:val="center" w:pos="4320"/>
        <w:tab w:val="right" w:pos="8640"/>
      </w:tabs>
    </w:pPr>
  </w:style>
  <w:style w:type="character" w:customStyle="1" w:styleId="GalveneRakstz">
    <w:name w:val="Galvene Rakstz."/>
    <w:basedOn w:val="Noklusjumarindkopasfonts"/>
    <w:link w:val="Galvene"/>
    <w:rsid w:val="00627522"/>
    <w:rPr>
      <w:rFonts w:ascii="Times New Roman" w:eastAsia="Times New Roman" w:hAnsi="Times New Roman" w:cs="Times New Roman"/>
      <w:sz w:val="24"/>
      <w:szCs w:val="24"/>
      <w:lang w:val="en-US"/>
    </w:rPr>
  </w:style>
  <w:style w:type="character" w:styleId="Lappusesnumurs">
    <w:name w:val="page number"/>
    <w:basedOn w:val="Noklusjumarindkopasfonts"/>
    <w:rsid w:val="00627522"/>
  </w:style>
  <w:style w:type="paragraph" w:styleId="Kjene">
    <w:name w:val="footer"/>
    <w:basedOn w:val="Parasts"/>
    <w:link w:val="KjeneRakstz"/>
    <w:uiPriority w:val="99"/>
    <w:unhideWhenUsed/>
    <w:rsid w:val="00490165"/>
    <w:pPr>
      <w:tabs>
        <w:tab w:val="center" w:pos="4153"/>
        <w:tab w:val="right" w:pos="8306"/>
      </w:tabs>
    </w:pPr>
  </w:style>
  <w:style w:type="character" w:customStyle="1" w:styleId="KjeneRakstz">
    <w:name w:val="Kājene Rakstz."/>
    <w:basedOn w:val="Noklusjumarindkopasfonts"/>
    <w:link w:val="Kjene"/>
    <w:uiPriority w:val="99"/>
    <w:rsid w:val="00490165"/>
    <w:rPr>
      <w:rFonts w:ascii="Times New Roman" w:eastAsia="Times New Roman" w:hAnsi="Times New Roman" w:cs="Times New Roman"/>
      <w:sz w:val="24"/>
      <w:szCs w:val="24"/>
      <w:lang w:val="en-US"/>
    </w:rPr>
  </w:style>
  <w:style w:type="paragraph" w:styleId="Sarakstarindkopa">
    <w:name w:val="List Paragraph"/>
    <w:basedOn w:val="Parasts"/>
    <w:uiPriority w:val="34"/>
    <w:qFormat/>
    <w:rsid w:val="003D0E92"/>
    <w:pPr>
      <w:ind w:left="720"/>
      <w:contextualSpacing/>
    </w:pPr>
  </w:style>
  <w:style w:type="paragraph" w:styleId="Balonteksts">
    <w:name w:val="Balloon Text"/>
    <w:basedOn w:val="Parasts"/>
    <w:link w:val="BalontekstsRakstz"/>
    <w:uiPriority w:val="99"/>
    <w:semiHidden/>
    <w:unhideWhenUsed/>
    <w:rsid w:val="000C52EA"/>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C52EA"/>
    <w:rPr>
      <w:rFonts w:ascii="Tahoma" w:eastAsia="Times New Roman" w:hAnsi="Tahoma" w:cs="Tahoma"/>
      <w:sz w:val="16"/>
      <w:szCs w:val="16"/>
      <w:lang w:val="en-US"/>
    </w:rPr>
  </w:style>
  <w:style w:type="paragraph" w:styleId="Pamatteksts3">
    <w:name w:val="Body Text 3"/>
    <w:basedOn w:val="Parasts"/>
    <w:link w:val="Pamatteksts3Rakstz"/>
    <w:uiPriority w:val="99"/>
    <w:semiHidden/>
    <w:unhideWhenUsed/>
    <w:rsid w:val="00140390"/>
    <w:pPr>
      <w:spacing w:after="120"/>
    </w:pPr>
    <w:rPr>
      <w:sz w:val="16"/>
      <w:szCs w:val="16"/>
    </w:rPr>
  </w:style>
  <w:style w:type="character" w:customStyle="1" w:styleId="Pamatteksts3Rakstz">
    <w:name w:val="Pamatteksts 3 Rakstz."/>
    <w:basedOn w:val="Noklusjumarindkopasfonts"/>
    <w:link w:val="Pamatteksts3"/>
    <w:uiPriority w:val="99"/>
    <w:semiHidden/>
    <w:rsid w:val="00140390"/>
    <w:rPr>
      <w:rFonts w:ascii="Times New Roman" w:eastAsia="Times New Roman" w:hAnsi="Times New Roman" w:cs="Times New Roman"/>
      <w:sz w:val="16"/>
      <w:szCs w:val="16"/>
      <w:lang w:val="en-US"/>
    </w:rPr>
  </w:style>
  <w:style w:type="paragraph" w:styleId="Nosaukums">
    <w:name w:val="Title"/>
    <w:basedOn w:val="Parasts"/>
    <w:link w:val="NosaukumsRakstz"/>
    <w:qFormat/>
    <w:rsid w:val="00140390"/>
    <w:pPr>
      <w:ind w:firstLine="360"/>
      <w:jc w:val="center"/>
    </w:pPr>
    <w:rPr>
      <w:b/>
      <w:sz w:val="28"/>
      <w:szCs w:val="20"/>
    </w:rPr>
  </w:style>
  <w:style w:type="character" w:customStyle="1" w:styleId="NosaukumsRakstz">
    <w:name w:val="Nosaukums Rakstz."/>
    <w:basedOn w:val="Noklusjumarindkopasfonts"/>
    <w:link w:val="Nosaukums"/>
    <w:rsid w:val="00140390"/>
    <w:rPr>
      <w:rFonts w:ascii="Times New Roman" w:eastAsia="Times New Roman" w:hAnsi="Times New Roman" w:cs="Times New Roman"/>
      <w:b/>
      <w:sz w:val="28"/>
      <w:szCs w:val="20"/>
    </w:rPr>
  </w:style>
  <w:style w:type="paragraph" w:styleId="Parakstszemobjekta">
    <w:name w:val="caption"/>
    <w:basedOn w:val="Parasts"/>
    <w:next w:val="Parasts"/>
    <w:qFormat/>
    <w:rsid w:val="005D4BBA"/>
    <w:pPr>
      <w:jc w:val="center"/>
    </w:pPr>
    <w:rPr>
      <w:sz w:val="40"/>
      <w:szCs w:val="40"/>
    </w:rPr>
  </w:style>
  <w:style w:type="character" w:styleId="Neatrisintapieminana">
    <w:name w:val="Unresolved Mention"/>
    <w:basedOn w:val="Noklusjumarindkopasfonts"/>
    <w:uiPriority w:val="99"/>
    <w:semiHidden/>
    <w:unhideWhenUsed/>
    <w:rsid w:val="009746B9"/>
    <w:rPr>
      <w:color w:val="605E5C"/>
      <w:shd w:val="clear" w:color="auto" w:fill="E1DFDD"/>
    </w:rPr>
  </w:style>
  <w:style w:type="paragraph" w:customStyle="1" w:styleId="tv213">
    <w:name w:val="tv213"/>
    <w:basedOn w:val="Parasts"/>
    <w:rsid w:val="00533ACE"/>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4791753">
      <w:bodyDiv w:val="1"/>
      <w:marLeft w:val="0"/>
      <w:marRight w:val="0"/>
      <w:marTop w:val="0"/>
      <w:marBottom w:val="0"/>
      <w:divBdr>
        <w:top w:val="none" w:sz="0" w:space="0" w:color="auto"/>
        <w:left w:val="none" w:sz="0" w:space="0" w:color="auto"/>
        <w:bottom w:val="none" w:sz="0" w:space="0" w:color="auto"/>
        <w:right w:val="none" w:sz="0" w:space="0" w:color="auto"/>
      </w:divBdr>
    </w:div>
    <w:div w:id="1058868391">
      <w:bodyDiv w:val="1"/>
      <w:marLeft w:val="0"/>
      <w:marRight w:val="0"/>
      <w:marTop w:val="0"/>
      <w:marBottom w:val="0"/>
      <w:divBdr>
        <w:top w:val="none" w:sz="0" w:space="0" w:color="auto"/>
        <w:left w:val="none" w:sz="0" w:space="0" w:color="auto"/>
        <w:bottom w:val="none" w:sz="0" w:space="0" w:color="auto"/>
        <w:right w:val="none" w:sz="0" w:space="0" w:color="auto"/>
      </w:divBdr>
    </w:div>
    <w:div w:id="1307973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dzmpk.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029A44-B41F-48FA-9862-386EE121A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4</Pages>
  <Words>6531</Words>
  <Characters>3724</Characters>
  <Application>Microsoft Office Word</Application>
  <DocSecurity>0</DocSecurity>
  <Lines>31</Lines>
  <Paragraphs>20</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10235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Elita Kacina</dc:creator>
  <cp:lastModifiedBy>Elita Kacina</cp:lastModifiedBy>
  <cp:revision>12</cp:revision>
  <cp:lastPrinted>2026-01-30T09:51:00Z</cp:lastPrinted>
  <dcterms:created xsi:type="dcterms:W3CDTF">2026-01-28T09:52:00Z</dcterms:created>
  <dcterms:modified xsi:type="dcterms:W3CDTF">2026-08-07T08:22:00Z</dcterms:modified>
</cp:coreProperties>
</file>